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37F8D246" w:rsidR="000C2662" w:rsidRDefault="000C2662" w:rsidP="002D24C3">
      <w:pPr>
        <w:pBdr>
          <w:top w:val="nil"/>
          <w:left w:val="nil"/>
          <w:bottom w:val="nil"/>
          <w:right w:val="nil"/>
          <w:between w:val="nil"/>
        </w:pBdr>
        <w:spacing w:line="276" w:lineRule="auto"/>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B66A63" w:rsidRPr="005079FC" w14:paraId="555B4141" w14:textId="77777777" w:rsidTr="006B7151">
        <w:tc>
          <w:tcPr>
            <w:tcW w:w="9016" w:type="dxa"/>
            <w:gridSpan w:val="4"/>
            <w:shd w:val="clear" w:color="auto" w:fill="A8D08D" w:themeFill="accent6" w:themeFillTint="99"/>
            <w:vAlign w:val="center"/>
          </w:tcPr>
          <w:p w14:paraId="6D078A8D" w14:textId="46752CAA" w:rsidR="00B66A63" w:rsidRPr="005079FC" w:rsidRDefault="00C66AB7" w:rsidP="00B66A63">
            <w:pPr>
              <w:spacing w:before="2" w:line="276" w:lineRule="auto"/>
              <w:jc w:val="center"/>
              <w:rPr>
                <w:rFonts w:asciiTheme="minorHAnsi" w:hAnsiTheme="minorHAnsi" w:cstheme="minorHAnsi"/>
                <w:b/>
              </w:rPr>
            </w:pPr>
            <w:r>
              <w:rPr>
                <w:rFonts w:asciiTheme="minorHAnsi" w:hAnsiTheme="minorHAnsi" w:cstheme="minorHAnsi"/>
                <w:b/>
              </w:rPr>
              <w:t>ARC Schools</w:t>
            </w:r>
          </w:p>
        </w:tc>
      </w:tr>
      <w:tr w:rsidR="000C2662" w:rsidRPr="005079FC" w14:paraId="6D1A1149" w14:textId="77777777" w:rsidTr="006B7151">
        <w:tc>
          <w:tcPr>
            <w:tcW w:w="2254" w:type="dxa"/>
            <w:shd w:val="clear" w:color="auto" w:fill="E2EFD9" w:themeFill="accent6" w:themeFillTint="33"/>
            <w:vAlign w:val="center"/>
          </w:tcPr>
          <w:p w14:paraId="3B77E151" w14:textId="049CD205"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Post Title</w:t>
            </w:r>
          </w:p>
        </w:tc>
        <w:tc>
          <w:tcPr>
            <w:tcW w:w="2254" w:type="dxa"/>
            <w:vAlign w:val="center"/>
          </w:tcPr>
          <w:p w14:paraId="010BA178" w14:textId="2B7A555A" w:rsidR="000C2662" w:rsidRPr="00C47654" w:rsidRDefault="000A5B3B" w:rsidP="002D24C3">
            <w:pPr>
              <w:spacing w:before="2" w:line="276" w:lineRule="auto"/>
              <w:rPr>
                <w:rFonts w:asciiTheme="minorHAnsi" w:hAnsiTheme="minorHAnsi" w:cstheme="minorHAnsi"/>
                <w:bCs/>
              </w:rPr>
            </w:pPr>
            <w:r w:rsidRPr="00C47654">
              <w:rPr>
                <w:rFonts w:asciiTheme="minorHAnsi" w:hAnsiTheme="minorHAnsi" w:cstheme="minorHAnsi"/>
                <w:bCs/>
              </w:rPr>
              <w:t>Speech &amp; Language Therapist</w:t>
            </w:r>
          </w:p>
        </w:tc>
        <w:tc>
          <w:tcPr>
            <w:tcW w:w="2254" w:type="dxa"/>
            <w:shd w:val="clear" w:color="auto" w:fill="E2EFD9" w:themeFill="accent6" w:themeFillTint="33"/>
            <w:vAlign w:val="center"/>
          </w:tcPr>
          <w:p w14:paraId="363E1F2F" w14:textId="27F23C57"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Department</w:t>
            </w:r>
          </w:p>
        </w:tc>
        <w:tc>
          <w:tcPr>
            <w:tcW w:w="2254" w:type="dxa"/>
            <w:vAlign w:val="center"/>
          </w:tcPr>
          <w:p w14:paraId="774D5746" w14:textId="3E1292E8" w:rsidR="000C2662" w:rsidRPr="00C47654" w:rsidRDefault="00925968" w:rsidP="002D24C3">
            <w:pPr>
              <w:spacing w:before="2" w:line="276" w:lineRule="auto"/>
              <w:rPr>
                <w:rFonts w:asciiTheme="minorHAnsi" w:hAnsiTheme="minorHAnsi" w:cstheme="minorHAnsi"/>
                <w:bCs/>
              </w:rPr>
            </w:pPr>
            <w:r w:rsidRPr="00C47654">
              <w:rPr>
                <w:rFonts w:asciiTheme="minorHAnsi" w:hAnsiTheme="minorHAnsi" w:cstheme="minorHAnsi"/>
                <w:bCs/>
              </w:rPr>
              <w:t xml:space="preserve">Therapy </w:t>
            </w:r>
          </w:p>
        </w:tc>
      </w:tr>
      <w:tr w:rsidR="000C2662" w:rsidRPr="005079FC" w14:paraId="346FB767" w14:textId="77777777" w:rsidTr="006B7151">
        <w:tc>
          <w:tcPr>
            <w:tcW w:w="2254" w:type="dxa"/>
            <w:shd w:val="clear" w:color="auto" w:fill="E2EFD9" w:themeFill="accent6" w:themeFillTint="33"/>
            <w:vAlign w:val="center"/>
          </w:tcPr>
          <w:p w14:paraId="1C161D46" w14:textId="7217D2A8"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Hours per week</w:t>
            </w:r>
          </w:p>
        </w:tc>
        <w:tc>
          <w:tcPr>
            <w:tcW w:w="2254" w:type="dxa"/>
            <w:vAlign w:val="center"/>
          </w:tcPr>
          <w:p w14:paraId="2FCBE0E4" w14:textId="326F6D80" w:rsidR="004C1DE1" w:rsidRPr="00C47654" w:rsidRDefault="00350A77" w:rsidP="002D24C3">
            <w:pPr>
              <w:spacing w:before="2" w:line="276" w:lineRule="auto"/>
              <w:rPr>
                <w:rFonts w:asciiTheme="minorHAnsi" w:hAnsiTheme="minorHAnsi" w:cstheme="minorHAnsi"/>
                <w:bCs/>
              </w:rPr>
            </w:pPr>
            <w:r w:rsidRPr="00C47654">
              <w:rPr>
                <w:rFonts w:asciiTheme="minorHAnsi" w:hAnsiTheme="minorHAnsi" w:cstheme="minorHAnsi"/>
                <w:bCs/>
              </w:rPr>
              <w:t>8.30 – 4.30</w:t>
            </w:r>
            <w:r w:rsidR="004C1DE1" w:rsidRPr="00C47654">
              <w:rPr>
                <w:rFonts w:asciiTheme="minorHAnsi" w:hAnsiTheme="minorHAnsi" w:cstheme="minorHAnsi"/>
                <w:bCs/>
              </w:rPr>
              <w:t xml:space="preserve"> </w:t>
            </w:r>
          </w:p>
        </w:tc>
        <w:tc>
          <w:tcPr>
            <w:tcW w:w="2254" w:type="dxa"/>
            <w:shd w:val="clear" w:color="auto" w:fill="E2EFD9" w:themeFill="accent6" w:themeFillTint="33"/>
            <w:vAlign w:val="center"/>
          </w:tcPr>
          <w:p w14:paraId="1CA57B14" w14:textId="5BB5319B" w:rsidR="000C2662" w:rsidRPr="005079FC" w:rsidRDefault="00D92E55" w:rsidP="002D24C3">
            <w:pPr>
              <w:pBdr>
                <w:top w:val="nil"/>
                <w:left w:val="nil"/>
                <w:bottom w:val="nil"/>
                <w:right w:val="nil"/>
                <w:between w:val="nil"/>
              </w:pBdr>
              <w:spacing w:before="41" w:line="276" w:lineRule="auto"/>
              <w:ind w:left="98"/>
              <w:jc w:val="right"/>
              <w:rPr>
                <w:rFonts w:asciiTheme="minorHAnsi" w:hAnsiTheme="minorHAnsi" w:cstheme="minorHAnsi"/>
                <w:b/>
                <w:color w:val="000000"/>
              </w:rPr>
            </w:pPr>
            <w:r w:rsidRPr="005079FC">
              <w:rPr>
                <w:rFonts w:asciiTheme="minorHAnsi" w:hAnsiTheme="minorHAnsi" w:cstheme="minorHAnsi"/>
                <w:b/>
                <w:color w:val="000000"/>
              </w:rPr>
              <w:t>Weeks per</w:t>
            </w:r>
            <w:r w:rsidR="000C2CC8" w:rsidRPr="005079FC">
              <w:rPr>
                <w:rFonts w:asciiTheme="minorHAnsi" w:hAnsiTheme="minorHAnsi" w:cstheme="minorHAnsi"/>
                <w:b/>
                <w:color w:val="000000"/>
              </w:rPr>
              <w:t xml:space="preserve"> </w:t>
            </w:r>
            <w:r w:rsidRPr="005079FC">
              <w:rPr>
                <w:rFonts w:asciiTheme="minorHAnsi" w:hAnsiTheme="minorHAnsi" w:cstheme="minorHAnsi"/>
                <w:b/>
                <w:color w:val="000000"/>
              </w:rPr>
              <w:t>year</w:t>
            </w:r>
          </w:p>
        </w:tc>
        <w:tc>
          <w:tcPr>
            <w:tcW w:w="2254" w:type="dxa"/>
            <w:vAlign w:val="center"/>
          </w:tcPr>
          <w:p w14:paraId="136F6B2F" w14:textId="4496ED8D" w:rsidR="000C2662" w:rsidRPr="00C47654" w:rsidRDefault="004407A9" w:rsidP="002D24C3">
            <w:pPr>
              <w:spacing w:before="2" w:line="276" w:lineRule="auto"/>
              <w:rPr>
                <w:rFonts w:asciiTheme="minorHAnsi" w:hAnsiTheme="minorHAnsi" w:cstheme="minorHAnsi"/>
                <w:bCs/>
              </w:rPr>
            </w:pPr>
            <w:r w:rsidRPr="00C47654">
              <w:rPr>
                <w:rFonts w:asciiTheme="minorHAnsi" w:hAnsiTheme="minorHAnsi" w:cstheme="minorHAnsi"/>
                <w:bCs/>
              </w:rPr>
              <w:t>42 weeks</w:t>
            </w:r>
          </w:p>
        </w:tc>
      </w:tr>
      <w:tr w:rsidR="000C2662" w:rsidRPr="005079FC" w14:paraId="550A8743" w14:textId="77777777" w:rsidTr="006B7151">
        <w:tc>
          <w:tcPr>
            <w:tcW w:w="2254" w:type="dxa"/>
            <w:shd w:val="clear" w:color="auto" w:fill="E2EFD9" w:themeFill="accent6" w:themeFillTint="33"/>
            <w:vAlign w:val="center"/>
          </w:tcPr>
          <w:p w14:paraId="3CDBAF47" w14:textId="7BEA0455"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 xml:space="preserve">Contract </w:t>
            </w:r>
            <w:r w:rsidR="005079FC">
              <w:rPr>
                <w:rFonts w:asciiTheme="minorHAnsi" w:hAnsiTheme="minorHAnsi" w:cstheme="minorHAnsi"/>
                <w:b/>
              </w:rPr>
              <w:t>t</w:t>
            </w:r>
            <w:r w:rsidRPr="005079FC">
              <w:rPr>
                <w:rFonts w:asciiTheme="minorHAnsi" w:hAnsiTheme="minorHAnsi" w:cstheme="minorHAnsi"/>
                <w:b/>
              </w:rPr>
              <w:t>ype</w:t>
            </w:r>
          </w:p>
        </w:tc>
        <w:tc>
          <w:tcPr>
            <w:tcW w:w="2254" w:type="dxa"/>
            <w:vAlign w:val="center"/>
          </w:tcPr>
          <w:p w14:paraId="52E00DDC" w14:textId="68F8C9C9" w:rsidR="000C2662" w:rsidRPr="00C47654" w:rsidRDefault="007F27EF" w:rsidP="002D24C3">
            <w:pPr>
              <w:spacing w:before="2" w:line="276" w:lineRule="auto"/>
              <w:rPr>
                <w:rFonts w:asciiTheme="minorHAnsi" w:hAnsiTheme="minorHAnsi" w:cstheme="minorHAnsi"/>
                <w:bCs/>
              </w:rPr>
            </w:pPr>
            <w:r w:rsidRPr="00C47654">
              <w:rPr>
                <w:rFonts w:asciiTheme="minorHAnsi" w:hAnsiTheme="minorHAnsi" w:cstheme="minorHAnsi"/>
                <w:bCs/>
              </w:rPr>
              <w:t>Permanent</w:t>
            </w:r>
            <w:r w:rsidR="009608CB" w:rsidRPr="00C47654">
              <w:rPr>
                <w:rFonts w:asciiTheme="minorHAnsi" w:hAnsiTheme="minorHAnsi" w:cstheme="minorHAnsi"/>
                <w:bCs/>
              </w:rPr>
              <w:t xml:space="preserve"> </w:t>
            </w:r>
          </w:p>
        </w:tc>
        <w:tc>
          <w:tcPr>
            <w:tcW w:w="2254" w:type="dxa"/>
            <w:shd w:val="clear" w:color="auto" w:fill="E2EFD9" w:themeFill="accent6" w:themeFillTint="33"/>
            <w:vAlign w:val="center"/>
          </w:tcPr>
          <w:p w14:paraId="78808D4E" w14:textId="513CE38B" w:rsidR="000C2662" w:rsidRPr="005079FC" w:rsidRDefault="005079FC" w:rsidP="002D24C3">
            <w:pPr>
              <w:spacing w:before="2" w:line="276" w:lineRule="auto"/>
              <w:jc w:val="right"/>
              <w:rPr>
                <w:rFonts w:asciiTheme="minorHAnsi" w:hAnsiTheme="minorHAnsi" w:cstheme="minorHAnsi"/>
                <w:b/>
              </w:rPr>
            </w:pPr>
            <w:r w:rsidRPr="005079FC">
              <w:rPr>
                <w:rFonts w:asciiTheme="minorHAnsi" w:hAnsiTheme="minorHAnsi" w:cstheme="minorHAnsi"/>
                <w:b/>
              </w:rPr>
              <w:t>Salary</w:t>
            </w:r>
          </w:p>
        </w:tc>
        <w:tc>
          <w:tcPr>
            <w:tcW w:w="2254" w:type="dxa"/>
            <w:vAlign w:val="center"/>
          </w:tcPr>
          <w:p w14:paraId="76B9E81D" w14:textId="02CAB4E0" w:rsidR="000C2662" w:rsidRPr="00C47654" w:rsidRDefault="00351016" w:rsidP="002D24C3">
            <w:pPr>
              <w:spacing w:before="2" w:line="276" w:lineRule="auto"/>
              <w:rPr>
                <w:rFonts w:asciiTheme="minorHAnsi" w:hAnsiTheme="minorHAnsi" w:cstheme="minorHAnsi"/>
                <w:bCs/>
              </w:rPr>
            </w:pPr>
            <w:r w:rsidRPr="00C47654">
              <w:rPr>
                <w:rFonts w:asciiTheme="minorHAnsi" w:hAnsiTheme="minorHAnsi" w:cstheme="minorHAnsi"/>
                <w:bCs/>
              </w:rPr>
              <w:t xml:space="preserve">38,500 – </w:t>
            </w:r>
            <w:r w:rsidR="00492E75" w:rsidRPr="00C47654">
              <w:rPr>
                <w:rFonts w:asciiTheme="minorHAnsi" w:hAnsiTheme="minorHAnsi" w:cstheme="minorHAnsi"/>
                <w:bCs/>
              </w:rPr>
              <w:t>44</w:t>
            </w:r>
            <w:r w:rsidRPr="00C47654">
              <w:rPr>
                <w:rFonts w:asciiTheme="minorHAnsi" w:hAnsiTheme="minorHAnsi" w:cstheme="minorHAnsi"/>
                <w:bCs/>
              </w:rPr>
              <w:t>,500</w:t>
            </w:r>
          </w:p>
        </w:tc>
      </w:tr>
      <w:tr w:rsidR="000C2662" w:rsidRPr="005079FC" w14:paraId="15BCE3F2" w14:textId="77777777" w:rsidTr="006B7151">
        <w:tc>
          <w:tcPr>
            <w:tcW w:w="2254" w:type="dxa"/>
            <w:shd w:val="clear" w:color="auto" w:fill="E2EFD9" w:themeFill="accent6" w:themeFillTint="33"/>
            <w:vAlign w:val="center"/>
          </w:tcPr>
          <w:p w14:paraId="0B7E5919" w14:textId="0C7C74C4"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Reports to</w:t>
            </w:r>
          </w:p>
        </w:tc>
        <w:tc>
          <w:tcPr>
            <w:tcW w:w="6762" w:type="dxa"/>
            <w:gridSpan w:val="3"/>
            <w:vAlign w:val="center"/>
          </w:tcPr>
          <w:p w14:paraId="092CC637" w14:textId="3698B7D7" w:rsidR="000C2662" w:rsidRPr="00C47654" w:rsidRDefault="00580007" w:rsidP="002D24C3">
            <w:pPr>
              <w:spacing w:before="2" w:line="276" w:lineRule="auto"/>
              <w:rPr>
                <w:rFonts w:asciiTheme="minorHAnsi" w:hAnsiTheme="minorHAnsi" w:cstheme="minorHAnsi"/>
                <w:bCs/>
              </w:rPr>
            </w:pPr>
            <w:r w:rsidRPr="00C47654">
              <w:rPr>
                <w:rFonts w:asciiTheme="minorHAnsi" w:hAnsiTheme="minorHAnsi" w:cstheme="minorHAnsi"/>
                <w:bCs/>
              </w:rPr>
              <w:t>Assistant Head/</w:t>
            </w:r>
            <w:r w:rsidR="000A5B3B" w:rsidRPr="00C47654">
              <w:rPr>
                <w:rFonts w:asciiTheme="minorHAnsi" w:hAnsiTheme="minorHAnsi" w:cstheme="minorHAnsi"/>
                <w:bCs/>
              </w:rPr>
              <w:t>SENDCo</w:t>
            </w:r>
          </w:p>
        </w:tc>
      </w:tr>
    </w:tbl>
    <w:p w14:paraId="3D09ECE1" w14:textId="33CD8A40" w:rsidR="002D24C3" w:rsidRPr="005079FC" w:rsidRDefault="002D24C3" w:rsidP="002D24C3">
      <w:pPr>
        <w:spacing w:before="2" w:line="276" w:lineRule="auto"/>
        <w:jc w:val="both"/>
        <w:rPr>
          <w:rFonts w:asciiTheme="minorHAnsi" w:hAnsiTheme="minorHAnsi" w:cstheme="minorHAnsi"/>
          <w:b/>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454"/>
      </w:tblGrid>
      <w:tr w:rsidR="000C2662" w:rsidRPr="005079FC" w14:paraId="672B3084" w14:textId="77777777" w:rsidTr="00C634F5">
        <w:tc>
          <w:tcPr>
            <w:tcW w:w="562" w:type="dxa"/>
            <w:shd w:val="clear" w:color="auto" w:fill="A8D08D" w:themeFill="accent6" w:themeFillTint="99"/>
          </w:tcPr>
          <w:p w14:paraId="70599F02"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1.</w:t>
            </w:r>
          </w:p>
        </w:tc>
        <w:tc>
          <w:tcPr>
            <w:tcW w:w="8454" w:type="dxa"/>
            <w:shd w:val="clear" w:color="auto" w:fill="A8D08D" w:themeFill="accent6" w:themeFillTint="99"/>
          </w:tcPr>
          <w:p w14:paraId="3935FCAC" w14:textId="0B0F5FE4" w:rsidR="000C2662" w:rsidRPr="005079FC" w:rsidRDefault="00D92E55" w:rsidP="00C634F5">
            <w:pPr>
              <w:spacing w:before="2"/>
              <w:jc w:val="both"/>
              <w:rPr>
                <w:rFonts w:asciiTheme="minorHAnsi" w:hAnsiTheme="minorHAnsi" w:cstheme="minorHAnsi"/>
                <w:b/>
              </w:rPr>
            </w:pPr>
            <w:r w:rsidRPr="005079FC">
              <w:rPr>
                <w:rFonts w:asciiTheme="minorHAnsi" w:hAnsiTheme="minorHAnsi" w:cstheme="minorHAnsi"/>
                <w:b/>
              </w:rPr>
              <w:t>Ove</w:t>
            </w:r>
            <w:r w:rsidR="00B91ADE">
              <w:rPr>
                <w:rFonts w:asciiTheme="minorHAnsi" w:hAnsiTheme="minorHAnsi" w:cstheme="minorHAnsi"/>
                <w:b/>
              </w:rPr>
              <w:t>rv</w:t>
            </w:r>
            <w:r w:rsidRPr="005079FC">
              <w:rPr>
                <w:rFonts w:asciiTheme="minorHAnsi" w:hAnsiTheme="minorHAnsi" w:cstheme="minorHAnsi"/>
                <w:b/>
              </w:rPr>
              <w:t>iew</w:t>
            </w:r>
          </w:p>
        </w:tc>
      </w:tr>
      <w:tr w:rsidR="000C2662" w:rsidRPr="005079FC" w14:paraId="0CEFFE80" w14:textId="77777777" w:rsidTr="00C634F5">
        <w:tc>
          <w:tcPr>
            <w:tcW w:w="562" w:type="dxa"/>
            <w:shd w:val="clear" w:color="auto" w:fill="FFFFFF"/>
          </w:tcPr>
          <w:p w14:paraId="7EF13694"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287ADFFF" w14:textId="23F68BA3" w:rsidR="000C2662" w:rsidRPr="006C4519" w:rsidRDefault="00843B93" w:rsidP="006C4519">
            <w:pPr>
              <w:pStyle w:val="NormalWeb"/>
              <w:spacing w:before="0" w:beforeAutospacing="0" w:after="0" w:afterAutospacing="0"/>
              <w:ind w:left="37"/>
              <w:jc w:val="both"/>
              <w:rPr>
                <w:rFonts w:asciiTheme="minorHAnsi" w:eastAsia="Arial" w:hAnsiTheme="minorHAnsi" w:cstheme="minorHAnsi"/>
                <w:bCs/>
                <w:color w:val="000000"/>
                <w:sz w:val="22"/>
                <w:szCs w:val="22"/>
              </w:rPr>
            </w:pPr>
            <w:r>
              <w:rPr>
                <w:rFonts w:asciiTheme="minorHAnsi" w:eastAsia="Arial" w:hAnsiTheme="minorHAnsi" w:cstheme="minorHAnsi"/>
                <w:bCs/>
                <w:color w:val="000000"/>
                <w:sz w:val="22"/>
                <w:szCs w:val="22"/>
              </w:rPr>
              <w:t>ARC Schools</w:t>
            </w:r>
            <w:r w:rsidR="00E26EB9" w:rsidRPr="00512ED3">
              <w:rPr>
                <w:rFonts w:asciiTheme="minorHAnsi" w:eastAsia="Arial" w:hAnsiTheme="minorHAnsi" w:cstheme="minorHAnsi"/>
                <w:bCs/>
                <w:color w:val="000000"/>
                <w:sz w:val="22"/>
                <w:szCs w:val="22"/>
              </w:rPr>
              <w:t xml:space="preserve"> offers a specialist learning provision for children </w:t>
            </w:r>
            <w:r>
              <w:rPr>
                <w:rFonts w:asciiTheme="minorHAnsi" w:eastAsia="Arial" w:hAnsiTheme="minorHAnsi" w:cstheme="minorHAnsi"/>
                <w:bCs/>
                <w:color w:val="000000"/>
                <w:sz w:val="22"/>
                <w:szCs w:val="22"/>
              </w:rPr>
              <w:t>and young people</w:t>
            </w:r>
            <w:r w:rsidR="007D4326">
              <w:rPr>
                <w:rFonts w:asciiTheme="minorHAnsi" w:eastAsia="Arial" w:hAnsiTheme="minorHAnsi" w:cstheme="minorHAnsi"/>
                <w:bCs/>
                <w:color w:val="000000"/>
                <w:sz w:val="22"/>
                <w:szCs w:val="22"/>
              </w:rPr>
              <w:t xml:space="preserve"> with </w:t>
            </w:r>
            <w:r w:rsidR="005E1E2C">
              <w:rPr>
                <w:rFonts w:asciiTheme="minorHAnsi" w:eastAsia="Arial" w:hAnsiTheme="minorHAnsi" w:cstheme="minorHAnsi"/>
                <w:bCs/>
                <w:color w:val="000000"/>
                <w:sz w:val="22"/>
                <w:szCs w:val="22"/>
              </w:rPr>
              <w:t xml:space="preserve">autism and social, emotional and </w:t>
            </w:r>
            <w:r w:rsidR="001157ED">
              <w:rPr>
                <w:rFonts w:asciiTheme="minorHAnsi" w:eastAsia="Arial" w:hAnsiTheme="minorHAnsi" w:cstheme="minorHAnsi"/>
                <w:bCs/>
                <w:color w:val="000000"/>
                <w:sz w:val="22"/>
                <w:szCs w:val="22"/>
              </w:rPr>
              <w:t xml:space="preserve">mental health difficulties. </w:t>
            </w:r>
            <w:r w:rsidR="00E26EB9" w:rsidRPr="00512ED3">
              <w:rPr>
                <w:rFonts w:asciiTheme="minorHAnsi" w:eastAsia="Arial" w:hAnsiTheme="minorHAnsi" w:cstheme="minorHAnsi"/>
                <w:bCs/>
                <w:color w:val="000000"/>
                <w:sz w:val="22"/>
                <w:szCs w:val="22"/>
              </w:rPr>
              <w:t xml:space="preserve"> We emphasise the development of core academic understanding, encourage creativity, celebrate outdoor learning and promote the growth of essential life skills. We aim to establish a safe, creative and vibrant environment where children feel challenged and supported in their </w:t>
            </w:r>
            <w:r w:rsidR="0035226C" w:rsidRPr="00512ED3">
              <w:rPr>
                <w:rFonts w:asciiTheme="minorHAnsi" w:eastAsia="Arial" w:hAnsiTheme="minorHAnsi" w:cstheme="minorHAnsi"/>
                <w:bCs/>
                <w:color w:val="000000"/>
                <w:sz w:val="22"/>
                <w:szCs w:val="22"/>
              </w:rPr>
              <w:t>learning,</w:t>
            </w:r>
            <w:r w:rsidR="00E26EB9" w:rsidRPr="00512ED3">
              <w:rPr>
                <w:rFonts w:asciiTheme="minorHAnsi" w:eastAsia="Arial" w:hAnsiTheme="minorHAnsi" w:cstheme="minorHAnsi"/>
                <w:bCs/>
                <w:color w:val="000000"/>
                <w:sz w:val="22"/>
                <w:szCs w:val="22"/>
              </w:rPr>
              <w:t xml:space="preserve"> achieving high levels of wellbeing and academic success. We aim to nurture and develop mutual respect, tolerance, teamwork, perseverance, kindness and good manners.</w:t>
            </w:r>
          </w:p>
        </w:tc>
      </w:tr>
      <w:tr w:rsidR="000C2662" w:rsidRPr="005079FC" w14:paraId="502B3448" w14:textId="77777777" w:rsidTr="00C634F5">
        <w:tc>
          <w:tcPr>
            <w:tcW w:w="562" w:type="dxa"/>
            <w:shd w:val="clear" w:color="auto" w:fill="A8D08D" w:themeFill="accent6" w:themeFillTint="99"/>
          </w:tcPr>
          <w:p w14:paraId="6E032533"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2.</w:t>
            </w:r>
          </w:p>
        </w:tc>
        <w:tc>
          <w:tcPr>
            <w:tcW w:w="8454" w:type="dxa"/>
            <w:shd w:val="clear" w:color="auto" w:fill="A8D08D" w:themeFill="accent6" w:themeFillTint="99"/>
          </w:tcPr>
          <w:p w14:paraId="09B71848" w14:textId="77777777" w:rsidR="000C2662" w:rsidRPr="005079FC" w:rsidRDefault="00D92E55" w:rsidP="00C634F5">
            <w:pPr>
              <w:pBdr>
                <w:top w:val="nil"/>
                <w:left w:val="nil"/>
                <w:bottom w:val="nil"/>
                <w:right w:val="nil"/>
                <w:between w:val="nil"/>
              </w:pBdr>
              <w:ind w:right="168"/>
              <w:rPr>
                <w:rFonts w:asciiTheme="minorHAnsi" w:hAnsiTheme="minorHAnsi" w:cstheme="minorHAnsi"/>
                <w:color w:val="000000"/>
              </w:rPr>
            </w:pPr>
            <w:r w:rsidRPr="005079FC">
              <w:rPr>
                <w:rFonts w:asciiTheme="minorHAnsi" w:hAnsiTheme="minorHAnsi" w:cstheme="minorHAnsi"/>
                <w:b/>
                <w:color w:val="000000"/>
              </w:rPr>
              <w:t>Purpose of the Role</w:t>
            </w:r>
          </w:p>
        </w:tc>
      </w:tr>
      <w:tr w:rsidR="000C2662" w:rsidRPr="005079FC" w14:paraId="0F115439" w14:textId="77777777" w:rsidTr="00C634F5">
        <w:tc>
          <w:tcPr>
            <w:tcW w:w="562" w:type="dxa"/>
            <w:shd w:val="clear" w:color="auto" w:fill="FFFFFF"/>
          </w:tcPr>
          <w:p w14:paraId="24819BDA"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2BDBB75C" w14:textId="0C92A68B" w:rsidR="00337AA5" w:rsidRDefault="004D0F21" w:rsidP="006227A6">
            <w:pPr>
              <w:widowControl/>
              <w:shd w:val="clear" w:color="auto" w:fill="FFFFFF"/>
              <w:jc w:val="both"/>
              <w:rPr>
                <w:rFonts w:asciiTheme="minorHAnsi" w:hAnsiTheme="minorHAnsi" w:cstheme="minorHAnsi"/>
              </w:rPr>
            </w:pPr>
            <w:r w:rsidRPr="0073757E">
              <w:rPr>
                <w:rFonts w:asciiTheme="minorHAnsi" w:hAnsiTheme="minorHAnsi" w:cstheme="minorHAnsi"/>
              </w:rPr>
              <w:t xml:space="preserve">As ARC School’s Speech &amp; Language Therapist you will work </w:t>
            </w:r>
            <w:r w:rsidR="00337AA5" w:rsidRPr="0073757E">
              <w:rPr>
                <w:rFonts w:asciiTheme="minorHAnsi" w:hAnsiTheme="minorHAnsi" w:cstheme="minorHAnsi"/>
              </w:rPr>
              <w:t xml:space="preserve">in education settings to support and enable </w:t>
            </w:r>
            <w:r w:rsidRPr="0073757E">
              <w:rPr>
                <w:rFonts w:asciiTheme="minorHAnsi" w:hAnsiTheme="minorHAnsi" w:cstheme="minorHAnsi"/>
              </w:rPr>
              <w:t>children and young people</w:t>
            </w:r>
            <w:r w:rsidR="00337AA5" w:rsidRPr="0073757E">
              <w:rPr>
                <w:rFonts w:asciiTheme="minorHAnsi" w:hAnsiTheme="minorHAnsi" w:cstheme="minorHAnsi"/>
              </w:rPr>
              <w:t xml:space="preserve"> to reach their full communicative and educational potential and remove or reduce the barriers that their speech, language and communication needs present to their learning.</w:t>
            </w:r>
            <w:r w:rsidR="00E364D0">
              <w:rPr>
                <w:rFonts w:asciiTheme="minorHAnsi" w:hAnsiTheme="minorHAnsi" w:cstheme="minorHAnsi"/>
              </w:rPr>
              <w:t xml:space="preserve"> </w:t>
            </w:r>
            <w:r w:rsidR="00E364D0" w:rsidRPr="00E364D0">
              <w:rPr>
                <w:rFonts w:asciiTheme="minorHAnsi" w:hAnsiTheme="minorHAnsi" w:cstheme="minorHAnsi"/>
              </w:rPr>
              <w:t xml:space="preserve">Supporting the creative and innovative SALT therapy using a positive </w:t>
            </w:r>
            <w:proofErr w:type="spellStart"/>
            <w:r w:rsidR="00E364D0" w:rsidRPr="00E364D0">
              <w:rPr>
                <w:rFonts w:asciiTheme="minorHAnsi" w:hAnsiTheme="minorHAnsi" w:cstheme="minorHAnsi"/>
              </w:rPr>
              <w:t>behaviour</w:t>
            </w:r>
            <w:proofErr w:type="spellEnd"/>
            <w:r w:rsidR="00E364D0" w:rsidRPr="00E364D0">
              <w:rPr>
                <w:rFonts w:asciiTheme="minorHAnsi" w:hAnsiTheme="minorHAnsi" w:cstheme="minorHAnsi"/>
              </w:rPr>
              <w:t xml:space="preserve"> model</w:t>
            </w:r>
          </w:p>
          <w:p w14:paraId="14F8B482" w14:textId="60239C7B" w:rsidR="00337AA5" w:rsidRPr="0073757E" w:rsidRDefault="00337AA5" w:rsidP="006227A6">
            <w:pPr>
              <w:widowControl/>
              <w:shd w:val="clear" w:color="auto" w:fill="FFFFFF"/>
              <w:jc w:val="both"/>
              <w:rPr>
                <w:rFonts w:asciiTheme="minorHAnsi" w:hAnsiTheme="minorHAnsi" w:cstheme="minorHAnsi"/>
              </w:rPr>
            </w:pPr>
          </w:p>
          <w:p w14:paraId="221AC92C" w14:textId="434601E4" w:rsidR="00B148B5" w:rsidRPr="00C241BC" w:rsidRDefault="004D0F21" w:rsidP="006227A6">
            <w:pPr>
              <w:widowControl/>
              <w:shd w:val="clear" w:color="auto" w:fill="FFFFFF"/>
              <w:jc w:val="both"/>
              <w:rPr>
                <w:rFonts w:asciiTheme="minorHAnsi" w:hAnsiTheme="minorHAnsi" w:cstheme="minorHAnsi"/>
              </w:rPr>
            </w:pPr>
            <w:r w:rsidRPr="0073757E">
              <w:rPr>
                <w:rFonts w:asciiTheme="minorHAnsi" w:hAnsiTheme="minorHAnsi" w:cstheme="minorHAnsi"/>
              </w:rPr>
              <w:t xml:space="preserve">You </w:t>
            </w:r>
            <w:r w:rsidR="00502470" w:rsidRPr="0073757E">
              <w:rPr>
                <w:rFonts w:asciiTheme="minorHAnsi" w:hAnsiTheme="minorHAnsi" w:cstheme="minorHAnsi"/>
              </w:rPr>
              <w:t xml:space="preserve">will </w:t>
            </w:r>
            <w:r w:rsidR="00F53319" w:rsidRPr="0073757E">
              <w:rPr>
                <w:rFonts w:asciiTheme="minorHAnsi" w:hAnsiTheme="minorHAnsi" w:cstheme="minorHAnsi"/>
              </w:rPr>
              <w:t>oversee</w:t>
            </w:r>
            <w:r w:rsidR="00466C8B" w:rsidRPr="0073757E">
              <w:rPr>
                <w:rFonts w:asciiTheme="minorHAnsi" w:hAnsiTheme="minorHAnsi" w:cstheme="minorHAnsi"/>
              </w:rPr>
              <w:t xml:space="preserve"> </w:t>
            </w:r>
            <w:r w:rsidR="00001236">
              <w:rPr>
                <w:rFonts w:asciiTheme="minorHAnsi" w:hAnsiTheme="minorHAnsi" w:cstheme="minorHAnsi"/>
              </w:rPr>
              <w:t xml:space="preserve">the </w:t>
            </w:r>
            <w:r w:rsidR="00466C8B" w:rsidRPr="0073757E">
              <w:rPr>
                <w:rFonts w:asciiTheme="minorHAnsi" w:hAnsiTheme="minorHAnsi" w:cstheme="minorHAnsi"/>
              </w:rPr>
              <w:t xml:space="preserve">Speech and Language therapy for </w:t>
            </w:r>
            <w:r w:rsidR="000E77C6" w:rsidRPr="0073757E">
              <w:rPr>
                <w:rFonts w:asciiTheme="minorHAnsi" w:hAnsiTheme="minorHAnsi" w:cstheme="minorHAnsi"/>
              </w:rPr>
              <w:t xml:space="preserve">primary and secondary aged </w:t>
            </w:r>
            <w:r w:rsidR="00466C8B" w:rsidRPr="0073757E">
              <w:rPr>
                <w:rFonts w:asciiTheme="minorHAnsi" w:hAnsiTheme="minorHAnsi" w:cstheme="minorHAnsi"/>
              </w:rPr>
              <w:t>students</w:t>
            </w:r>
            <w:r w:rsidR="00F53319" w:rsidRPr="0073757E">
              <w:rPr>
                <w:rFonts w:asciiTheme="minorHAnsi" w:hAnsiTheme="minorHAnsi" w:cstheme="minorHAnsi"/>
              </w:rPr>
              <w:t>. This will include provid</w:t>
            </w:r>
            <w:r w:rsidR="00533909" w:rsidRPr="0073757E">
              <w:rPr>
                <w:rFonts w:asciiTheme="minorHAnsi" w:hAnsiTheme="minorHAnsi" w:cstheme="minorHAnsi"/>
              </w:rPr>
              <w:t>ing</w:t>
            </w:r>
            <w:r w:rsidR="00F53319" w:rsidRPr="0073757E">
              <w:rPr>
                <w:rFonts w:asciiTheme="minorHAnsi" w:hAnsiTheme="minorHAnsi" w:cstheme="minorHAnsi"/>
              </w:rPr>
              <w:t xml:space="preserve"> assessment for current and prospective pupils as needed</w:t>
            </w:r>
            <w:r w:rsidR="00533909" w:rsidRPr="0073757E">
              <w:rPr>
                <w:rFonts w:asciiTheme="minorHAnsi" w:hAnsiTheme="minorHAnsi" w:cstheme="minorHAnsi"/>
              </w:rPr>
              <w:t xml:space="preserve">, </w:t>
            </w:r>
            <w:r w:rsidR="007D035D">
              <w:rPr>
                <w:rFonts w:asciiTheme="minorHAnsi" w:hAnsiTheme="minorHAnsi" w:cstheme="minorHAnsi"/>
              </w:rPr>
              <w:t>developing</w:t>
            </w:r>
            <w:r w:rsidR="002A02EB" w:rsidRPr="003E00EC">
              <w:rPr>
                <w:rFonts w:asciiTheme="minorHAnsi" w:hAnsiTheme="minorHAnsi" w:cstheme="minorHAnsi"/>
              </w:rPr>
              <w:t xml:space="preserve"> speech and language </w:t>
            </w:r>
            <w:proofErr w:type="spellStart"/>
            <w:r w:rsidR="00C241BC" w:rsidRPr="003E00EC">
              <w:rPr>
                <w:rFonts w:asciiTheme="minorHAnsi" w:hAnsiTheme="minorHAnsi" w:cstheme="minorHAnsi"/>
              </w:rPr>
              <w:t>program</w:t>
            </w:r>
            <w:r w:rsidR="00C241BC">
              <w:rPr>
                <w:rFonts w:asciiTheme="minorHAnsi" w:hAnsiTheme="minorHAnsi" w:cstheme="minorHAnsi"/>
              </w:rPr>
              <w:t>me</w:t>
            </w:r>
            <w:r w:rsidR="00C241BC" w:rsidRPr="003E00EC">
              <w:rPr>
                <w:rFonts w:asciiTheme="minorHAnsi" w:hAnsiTheme="minorHAnsi" w:cstheme="minorHAnsi"/>
              </w:rPr>
              <w:t>s</w:t>
            </w:r>
            <w:proofErr w:type="spellEnd"/>
            <w:r w:rsidR="002A02EB" w:rsidRPr="003E00EC">
              <w:rPr>
                <w:rFonts w:asciiTheme="minorHAnsi" w:hAnsiTheme="minorHAnsi" w:cstheme="minorHAnsi"/>
              </w:rPr>
              <w:t xml:space="preserve"> for individual and groups</w:t>
            </w:r>
            <w:r w:rsidR="00B148B5">
              <w:rPr>
                <w:rFonts w:asciiTheme="minorHAnsi" w:hAnsiTheme="minorHAnsi" w:cstheme="minorHAnsi"/>
              </w:rPr>
              <w:t xml:space="preserve"> for implementation by Therapy Assistants</w:t>
            </w:r>
            <w:r w:rsidR="00B148B5" w:rsidRPr="00DE4A2D">
              <w:rPr>
                <w:rFonts w:asciiTheme="minorHAnsi" w:hAnsiTheme="minorHAnsi" w:cstheme="minorHAnsi"/>
                <w:lang w:val="en-GB"/>
              </w:rPr>
              <w:t xml:space="preserve"> </w:t>
            </w:r>
            <w:r w:rsidR="00B148B5">
              <w:rPr>
                <w:rFonts w:asciiTheme="minorHAnsi" w:hAnsiTheme="minorHAnsi" w:cstheme="minorHAnsi"/>
                <w:lang w:val="en-GB"/>
              </w:rPr>
              <w:t xml:space="preserve">and advising </w:t>
            </w:r>
            <w:r w:rsidR="00B148B5" w:rsidRPr="00DE4A2D">
              <w:rPr>
                <w:rFonts w:asciiTheme="minorHAnsi" w:hAnsiTheme="minorHAnsi" w:cstheme="minorHAnsi"/>
                <w:lang w:val="en-GB"/>
              </w:rPr>
              <w:t xml:space="preserve">staff on changes that can be made to the learning environment and wider setting which can optimise children’s communication development. </w:t>
            </w:r>
          </w:p>
          <w:p w14:paraId="2D584EC5" w14:textId="78A4741F" w:rsidR="00466C8B" w:rsidRDefault="00466C8B" w:rsidP="006227A6">
            <w:pPr>
              <w:widowControl/>
              <w:shd w:val="clear" w:color="auto" w:fill="FFFFFF"/>
              <w:jc w:val="both"/>
              <w:rPr>
                <w:rFonts w:asciiTheme="minorHAnsi" w:hAnsiTheme="minorHAnsi" w:cstheme="minorHAnsi"/>
              </w:rPr>
            </w:pPr>
          </w:p>
          <w:p w14:paraId="4A9DAA7F" w14:textId="73B55D18" w:rsidR="005329D6" w:rsidRPr="00466C8B" w:rsidRDefault="00967129" w:rsidP="006227A6">
            <w:pPr>
              <w:widowControl/>
              <w:shd w:val="clear" w:color="auto" w:fill="FFFFFF"/>
              <w:jc w:val="both"/>
              <w:rPr>
                <w:rFonts w:asciiTheme="minorHAnsi" w:hAnsiTheme="minorHAnsi" w:cstheme="minorHAnsi"/>
                <w:color w:val="2D2D2D"/>
              </w:rPr>
            </w:pPr>
            <w:r>
              <w:rPr>
                <w:rFonts w:asciiTheme="minorHAnsi" w:hAnsiTheme="minorHAnsi" w:cstheme="minorHAnsi"/>
              </w:rPr>
              <w:t>You will work in cl</w:t>
            </w:r>
            <w:r w:rsidR="00FB112A">
              <w:rPr>
                <w:rFonts w:asciiTheme="minorHAnsi" w:hAnsiTheme="minorHAnsi" w:cstheme="minorHAnsi"/>
              </w:rPr>
              <w:t>ose partnership with</w:t>
            </w:r>
            <w:r>
              <w:rPr>
                <w:rFonts w:asciiTheme="minorHAnsi" w:hAnsiTheme="minorHAnsi" w:cstheme="minorHAnsi"/>
              </w:rPr>
              <w:t xml:space="preserve"> the Assistant Head/SENDCo</w:t>
            </w:r>
            <w:r w:rsidR="00FB112A">
              <w:rPr>
                <w:rFonts w:asciiTheme="minorHAnsi" w:hAnsiTheme="minorHAnsi" w:cstheme="minorHAnsi"/>
              </w:rPr>
              <w:t xml:space="preserve"> to ensure that provision as set out in children’s EHCPs is being provided </w:t>
            </w:r>
            <w:r w:rsidR="00901814">
              <w:rPr>
                <w:rFonts w:asciiTheme="minorHAnsi" w:hAnsiTheme="minorHAnsi" w:cstheme="minorHAnsi"/>
              </w:rPr>
              <w:t xml:space="preserve">and outcomes are met. </w:t>
            </w:r>
            <w:r w:rsidR="005335D2">
              <w:rPr>
                <w:rFonts w:asciiTheme="minorHAnsi" w:hAnsiTheme="minorHAnsi" w:cstheme="minorHAnsi"/>
              </w:rPr>
              <w:t xml:space="preserve">You will provide training </w:t>
            </w:r>
            <w:r w:rsidR="00013A5C">
              <w:rPr>
                <w:rFonts w:asciiTheme="minorHAnsi" w:hAnsiTheme="minorHAnsi" w:cstheme="minorHAnsi"/>
              </w:rPr>
              <w:t xml:space="preserve">and modelling </w:t>
            </w:r>
            <w:r w:rsidR="005335D2">
              <w:rPr>
                <w:rFonts w:asciiTheme="minorHAnsi" w:hAnsiTheme="minorHAnsi" w:cstheme="minorHAnsi"/>
              </w:rPr>
              <w:t xml:space="preserve">to </w:t>
            </w:r>
            <w:r w:rsidR="00810891">
              <w:rPr>
                <w:rFonts w:asciiTheme="minorHAnsi" w:hAnsiTheme="minorHAnsi" w:cstheme="minorHAnsi"/>
              </w:rPr>
              <w:t xml:space="preserve">school staff </w:t>
            </w:r>
            <w:r w:rsidR="005335D2" w:rsidRPr="00DE4A2D">
              <w:rPr>
                <w:rFonts w:asciiTheme="minorHAnsi" w:hAnsiTheme="minorHAnsi" w:cstheme="minorHAnsi"/>
                <w:lang w:val="en-GB"/>
              </w:rPr>
              <w:t>on recognising and responding to SLCN</w:t>
            </w:r>
            <w:r w:rsidR="00810891">
              <w:rPr>
                <w:rFonts w:asciiTheme="minorHAnsi" w:hAnsiTheme="minorHAnsi" w:cstheme="minorHAnsi"/>
                <w:lang w:val="en-GB"/>
              </w:rPr>
              <w:t>,</w:t>
            </w:r>
            <w:r w:rsidR="00013A5C">
              <w:rPr>
                <w:rFonts w:asciiTheme="minorHAnsi" w:hAnsiTheme="minorHAnsi" w:cstheme="minorHAnsi"/>
              </w:rPr>
              <w:t xml:space="preserve"> and you </w:t>
            </w:r>
            <w:r w:rsidR="005329D6">
              <w:rPr>
                <w:rFonts w:asciiTheme="minorHAnsi" w:hAnsiTheme="minorHAnsi" w:cstheme="minorHAnsi"/>
                <w:lang w:val="en-GB"/>
              </w:rPr>
              <w:t>will</w:t>
            </w:r>
          </w:p>
          <w:p w14:paraId="028C6299" w14:textId="5CE8DE5A" w:rsidR="00DE4A2D" w:rsidRDefault="005329D6" w:rsidP="006227A6">
            <w:pPr>
              <w:widowControl/>
              <w:shd w:val="clear" w:color="auto" w:fill="FFFFFF"/>
              <w:jc w:val="both"/>
              <w:rPr>
                <w:rFonts w:asciiTheme="minorHAnsi" w:hAnsiTheme="minorHAnsi" w:cstheme="minorHAnsi"/>
                <w:color w:val="2D2D2D"/>
              </w:rPr>
            </w:pPr>
            <w:r w:rsidRPr="00466C8B">
              <w:rPr>
                <w:rFonts w:asciiTheme="minorHAnsi" w:hAnsiTheme="minorHAnsi" w:cstheme="minorHAnsi"/>
                <w:color w:val="2D2D2D"/>
              </w:rPr>
              <w:t xml:space="preserve">provide written documents </w:t>
            </w:r>
            <w:r>
              <w:rPr>
                <w:rFonts w:asciiTheme="minorHAnsi" w:hAnsiTheme="minorHAnsi" w:cstheme="minorHAnsi"/>
                <w:color w:val="2D2D2D"/>
              </w:rPr>
              <w:t xml:space="preserve">and assessments </w:t>
            </w:r>
            <w:r w:rsidRPr="00466C8B">
              <w:rPr>
                <w:rFonts w:asciiTheme="minorHAnsi" w:hAnsiTheme="minorHAnsi" w:cstheme="minorHAnsi"/>
                <w:color w:val="2D2D2D"/>
              </w:rPr>
              <w:t>as needed at a professional standard</w:t>
            </w:r>
            <w:r>
              <w:rPr>
                <w:rFonts w:asciiTheme="minorHAnsi" w:hAnsiTheme="minorHAnsi" w:cstheme="minorHAnsi"/>
                <w:color w:val="2D2D2D"/>
              </w:rPr>
              <w:t xml:space="preserve">. </w:t>
            </w:r>
          </w:p>
          <w:p w14:paraId="5F864863" w14:textId="77777777" w:rsidR="00287970" w:rsidRPr="005079FC" w:rsidRDefault="00287970" w:rsidP="006227A6">
            <w:pPr>
              <w:pStyle w:val="NormalWeb"/>
              <w:shd w:val="clear" w:color="auto" w:fill="FFFFFF"/>
              <w:spacing w:before="0" w:beforeAutospacing="0" w:after="0" w:afterAutospacing="0"/>
              <w:jc w:val="both"/>
              <w:rPr>
                <w:rFonts w:asciiTheme="minorHAnsi" w:hAnsiTheme="minorHAnsi" w:cstheme="minorHAnsi"/>
                <w:sz w:val="22"/>
                <w:szCs w:val="22"/>
              </w:rPr>
            </w:pPr>
          </w:p>
          <w:p w14:paraId="5B4206F2" w14:textId="63656308" w:rsidR="000C2662" w:rsidRPr="006227A6" w:rsidRDefault="00A963C6" w:rsidP="006227A6">
            <w:pPr>
              <w:widowControl/>
              <w:shd w:val="clear" w:color="auto" w:fill="FFFFFF"/>
              <w:jc w:val="both"/>
              <w:rPr>
                <w:rFonts w:ascii="Calibri" w:hAnsi="Calibri" w:cs="Calibri"/>
                <w:shd w:val="clear" w:color="auto" w:fill="FFFFFF"/>
                <w:lang w:val="en-GB"/>
              </w:rPr>
            </w:pPr>
            <w:r w:rsidRPr="00A963C6">
              <w:rPr>
                <w:rFonts w:ascii="Calibri" w:hAnsi="Calibri" w:cs="Calibri"/>
                <w:shd w:val="clear" w:color="auto" w:fill="FFFFFF"/>
              </w:rPr>
              <w:t>The successful candidate will have</w:t>
            </w:r>
            <w:r w:rsidR="006360F1">
              <w:rPr>
                <w:rFonts w:ascii="Calibri" w:hAnsi="Calibri" w:cs="Calibri"/>
                <w:shd w:val="clear" w:color="auto" w:fill="FFFFFF"/>
              </w:rPr>
              <w:t xml:space="preserve"> a</w:t>
            </w:r>
            <w:r w:rsidR="006360F1" w:rsidRPr="006360F1">
              <w:rPr>
                <w:rFonts w:ascii="Calibri" w:hAnsi="Calibri" w:cs="Calibri"/>
                <w:shd w:val="clear" w:color="auto" w:fill="FFFFFF"/>
                <w:lang w:val="en-GB"/>
              </w:rPr>
              <w:t xml:space="preserve"> recogni</w:t>
            </w:r>
            <w:r w:rsidR="006360F1">
              <w:rPr>
                <w:rFonts w:ascii="Calibri" w:hAnsi="Calibri" w:cs="Calibri"/>
                <w:shd w:val="clear" w:color="auto" w:fill="FFFFFF"/>
                <w:lang w:val="en-GB"/>
              </w:rPr>
              <w:t>s</w:t>
            </w:r>
            <w:r w:rsidR="006360F1" w:rsidRPr="006360F1">
              <w:rPr>
                <w:rFonts w:ascii="Calibri" w:hAnsi="Calibri" w:cs="Calibri"/>
                <w:shd w:val="clear" w:color="auto" w:fill="FFFFFF"/>
                <w:lang w:val="en-GB"/>
              </w:rPr>
              <w:t>ed degree in Speech and Language Therapy and current registration with the HCPC.</w:t>
            </w:r>
            <w:r w:rsidR="00C63675">
              <w:rPr>
                <w:rFonts w:ascii="Calibri" w:hAnsi="Calibri" w:cs="Calibri"/>
                <w:shd w:val="clear" w:color="auto" w:fill="FFFFFF"/>
                <w:lang w:val="en-GB"/>
              </w:rPr>
              <w:t xml:space="preserve"> They will have p</w:t>
            </w:r>
            <w:r w:rsidR="006360F1" w:rsidRPr="006360F1">
              <w:rPr>
                <w:rFonts w:ascii="Calibri" w:hAnsi="Calibri" w:cs="Calibri"/>
                <w:shd w:val="clear" w:color="auto" w:fill="FFFFFF"/>
                <w:lang w:val="en-GB"/>
              </w:rPr>
              <w:t>roven experience working with children, ideally within special needs or education settings, and a strong understanding of speech, language, and communication difficulties.</w:t>
            </w:r>
            <w:r w:rsidR="008416BD">
              <w:rPr>
                <w:rFonts w:ascii="Calibri" w:hAnsi="Calibri" w:cs="Calibri"/>
                <w:shd w:val="clear" w:color="auto" w:fill="FFFFFF"/>
                <w:lang w:val="en-GB"/>
              </w:rPr>
              <w:t xml:space="preserve"> They will have the a</w:t>
            </w:r>
            <w:r w:rsidR="008416BD" w:rsidRPr="006360F1">
              <w:rPr>
                <w:rFonts w:ascii="Calibri" w:hAnsi="Calibri" w:cs="Calibri"/>
                <w:shd w:val="clear" w:color="auto" w:fill="FFFFFF"/>
                <w:lang w:val="en-GB"/>
              </w:rPr>
              <w:t xml:space="preserve">bility to work collaboratively within a multidisciplinary team, including teachers, </w:t>
            </w:r>
            <w:r w:rsidR="009D0246">
              <w:rPr>
                <w:rFonts w:ascii="Calibri" w:hAnsi="Calibri" w:cs="Calibri"/>
                <w:shd w:val="clear" w:color="auto" w:fill="FFFFFF"/>
                <w:lang w:val="en-GB"/>
              </w:rPr>
              <w:t>Therapy Assistants</w:t>
            </w:r>
            <w:r w:rsidR="008416BD" w:rsidRPr="006360F1">
              <w:rPr>
                <w:rFonts w:ascii="Calibri" w:hAnsi="Calibri" w:cs="Calibri"/>
                <w:shd w:val="clear" w:color="auto" w:fill="FFFFFF"/>
                <w:lang w:val="en-GB"/>
              </w:rPr>
              <w:t>, and support staff, to provide consistent support.</w:t>
            </w:r>
            <w:r w:rsidR="00AD057F">
              <w:rPr>
                <w:rFonts w:ascii="Calibri" w:hAnsi="Calibri" w:cs="Calibri"/>
                <w:shd w:val="clear" w:color="auto" w:fill="FFFFFF"/>
                <w:lang w:val="en-GB"/>
              </w:rPr>
              <w:t xml:space="preserve"> </w:t>
            </w:r>
            <w:r w:rsidR="00557F1B">
              <w:rPr>
                <w:rFonts w:ascii="Calibri" w:hAnsi="Calibri" w:cs="Calibri"/>
                <w:shd w:val="clear" w:color="auto" w:fill="FFFFFF"/>
                <w:lang w:val="en-GB"/>
              </w:rPr>
              <w:t>In addition, the successful candidate will have strong</w:t>
            </w:r>
            <w:r w:rsidR="006227A6">
              <w:rPr>
                <w:rFonts w:ascii="Calibri" w:hAnsi="Calibri" w:cs="Calibri"/>
                <w:shd w:val="clear" w:color="auto" w:fill="FFFFFF"/>
                <w:lang w:val="en-GB"/>
              </w:rPr>
              <w:t xml:space="preserve"> </w:t>
            </w:r>
            <w:r w:rsidR="006360F1" w:rsidRPr="006360F1">
              <w:rPr>
                <w:rFonts w:ascii="Calibri" w:hAnsi="Calibri" w:cs="Calibri"/>
                <w:shd w:val="clear" w:color="auto" w:fill="FFFFFF"/>
                <w:lang w:val="en-GB"/>
              </w:rPr>
              <w:t>organi</w:t>
            </w:r>
            <w:r w:rsidR="009D0246">
              <w:rPr>
                <w:rFonts w:ascii="Calibri" w:hAnsi="Calibri" w:cs="Calibri"/>
                <w:shd w:val="clear" w:color="auto" w:fill="FFFFFF"/>
                <w:lang w:val="en-GB"/>
              </w:rPr>
              <w:t>s</w:t>
            </w:r>
            <w:r w:rsidR="006360F1" w:rsidRPr="006360F1">
              <w:rPr>
                <w:rFonts w:ascii="Calibri" w:hAnsi="Calibri" w:cs="Calibri"/>
                <w:shd w:val="clear" w:color="auto" w:fill="FFFFFF"/>
                <w:lang w:val="en-GB"/>
              </w:rPr>
              <w:t>ational abilities for managing case records, therapy plans, and progress reports with accuracy and attention to detail.</w:t>
            </w:r>
          </w:p>
        </w:tc>
      </w:tr>
      <w:tr w:rsidR="000C2662" w:rsidRPr="005079FC" w14:paraId="408CDEF6" w14:textId="77777777" w:rsidTr="00C634F5">
        <w:trPr>
          <w:trHeight w:val="306"/>
        </w:trPr>
        <w:tc>
          <w:tcPr>
            <w:tcW w:w="562" w:type="dxa"/>
            <w:shd w:val="clear" w:color="auto" w:fill="A8D08D" w:themeFill="accent6" w:themeFillTint="99"/>
          </w:tcPr>
          <w:p w14:paraId="26D8CE2C"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3.</w:t>
            </w:r>
          </w:p>
        </w:tc>
        <w:tc>
          <w:tcPr>
            <w:tcW w:w="8454" w:type="dxa"/>
            <w:shd w:val="clear" w:color="auto" w:fill="A8D08D" w:themeFill="accent6" w:themeFillTint="99"/>
          </w:tcPr>
          <w:p w14:paraId="1574E549" w14:textId="264DC58A" w:rsidR="000C2662" w:rsidRPr="001E7C93" w:rsidRDefault="00D92E55" w:rsidP="00C634F5">
            <w:pPr>
              <w:pBdr>
                <w:top w:val="nil"/>
                <w:left w:val="nil"/>
                <w:bottom w:val="nil"/>
                <w:right w:val="nil"/>
                <w:between w:val="nil"/>
              </w:pBdr>
              <w:ind w:left="98"/>
              <w:rPr>
                <w:rFonts w:asciiTheme="minorHAnsi" w:hAnsiTheme="minorHAnsi" w:cstheme="minorHAnsi"/>
                <w:b/>
                <w:color w:val="000000"/>
              </w:rPr>
            </w:pPr>
            <w:r w:rsidRPr="005079FC">
              <w:rPr>
                <w:rFonts w:asciiTheme="minorHAnsi" w:hAnsiTheme="minorHAnsi" w:cstheme="minorHAnsi"/>
                <w:b/>
                <w:color w:val="000000"/>
              </w:rPr>
              <w:t>Key Accountabilities &amp; Duties</w:t>
            </w:r>
          </w:p>
        </w:tc>
      </w:tr>
      <w:tr w:rsidR="000C2662" w:rsidRPr="005079FC" w14:paraId="492678C8" w14:textId="77777777" w:rsidTr="00C634F5">
        <w:tc>
          <w:tcPr>
            <w:tcW w:w="562" w:type="dxa"/>
            <w:shd w:val="clear" w:color="auto" w:fill="FFFFFF"/>
          </w:tcPr>
          <w:p w14:paraId="77525B1B"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69C2DFEB" w14:textId="667599F2" w:rsidR="00260527" w:rsidRPr="00243D00" w:rsidRDefault="00260527" w:rsidP="00C634F5">
            <w:pPr>
              <w:pStyle w:val="ListParagraph"/>
              <w:jc w:val="both"/>
              <w:rPr>
                <w:rFonts w:asciiTheme="minorHAnsi" w:hAnsiTheme="minorHAnsi" w:cstheme="minorHAnsi"/>
              </w:rPr>
            </w:pPr>
            <w:r w:rsidRPr="00243D00">
              <w:rPr>
                <w:rFonts w:asciiTheme="minorHAnsi" w:hAnsiTheme="minorHAnsi" w:cstheme="minorHAnsi"/>
              </w:rPr>
              <w:t xml:space="preserve">As </w:t>
            </w:r>
            <w:r w:rsidR="003E00EC" w:rsidRPr="00243D00">
              <w:rPr>
                <w:rFonts w:asciiTheme="minorHAnsi" w:hAnsiTheme="minorHAnsi" w:cstheme="minorHAnsi"/>
              </w:rPr>
              <w:t>Speech &amp; Language Therapist</w:t>
            </w:r>
            <w:r w:rsidRPr="00243D00">
              <w:rPr>
                <w:rFonts w:asciiTheme="minorHAnsi" w:hAnsiTheme="minorHAnsi" w:cstheme="minorHAnsi"/>
              </w:rPr>
              <w:t>, you will:</w:t>
            </w:r>
          </w:p>
          <w:p w14:paraId="4D8A385E" w14:textId="77777777" w:rsidR="002278AB" w:rsidRPr="00243D00" w:rsidRDefault="002278AB" w:rsidP="00C634F5">
            <w:pPr>
              <w:pStyle w:val="ListParagraph"/>
              <w:jc w:val="both"/>
              <w:rPr>
                <w:rFonts w:asciiTheme="minorHAnsi" w:hAnsiTheme="minorHAnsi" w:cstheme="minorHAnsi"/>
              </w:rPr>
            </w:pPr>
          </w:p>
          <w:p w14:paraId="36C7B9FA" w14:textId="31D2994D" w:rsidR="00A82C36" w:rsidRPr="00243D00" w:rsidRDefault="003E00EC" w:rsidP="00C634F5">
            <w:pPr>
              <w:pStyle w:val="ListParagraph"/>
              <w:numPr>
                <w:ilvl w:val="0"/>
                <w:numId w:val="6"/>
              </w:numPr>
              <w:pBdr>
                <w:top w:val="nil"/>
                <w:left w:val="nil"/>
                <w:bottom w:val="nil"/>
                <w:right w:val="nil"/>
                <w:between w:val="nil"/>
              </w:pBdr>
              <w:jc w:val="both"/>
              <w:rPr>
                <w:rFonts w:asciiTheme="minorHAnsi" w:hAnsiTheme="minorHAnsi" w:cstheme="minorHAnsi"/>
              </w:rPr>
            </w:pPr>
            <w:r w:rsidRPr="00243D00">
              <w:rPr>
                <w:rFonts w:asciiTheme="minorHAnsi" w:hAnsiTheme="minorHAnsi" w:cstheme="minorHAnsi"/>
              </w:rPr>
              <w:t>Be responsible for the delivery of specialist speech and language therapy services including assessmen</w:t>
            </w:r>
            <w:r w:rsidR="006227A6" w:rsidRPr="00243D00">
              <w:rPr>
                <w:rFonts w:asciiTheme="minorHAnsi" w:hAnsiTheme="minorHAnsi" w:cstheme="minorHAnsi"/>
              </w:rPr>
              <w:t>ts</w:t>
            </w:r>
            <w:r w:rsidR="00C50584">
              <w:rPr>
                <w:rFonts w:asciiTheme="minorHAnsi" w:hAnsiTheme="minorHAnsi" w:cstheme="minorHAnsi"/>
              </w:rPr>
              <w:t xml:space="preserve"> </w:t>
            </w:r>
          </w:p>
          <w:p w14:paraId="1A0149C7" w14:textId="77777777" w:rsidR="00847EA7" w:rsidRDefault="00A82C36" w:rsidP="00C634F5">
            <w:pPr>
              <w:pStyle w:val="ListParagraph"/>
              <w:numPr>
                <w:ilvl w:val="0"/>
                <w:numId w:val="6"/>
              </w:numPr>
              <w:pBdr>
                <w:top w:val="nil"/>
                <w:left w:val="nil"/>
                <w:bottom w:val="nil"/>
                <w:right w:val="nil"/>
                <w:between w:val="nil"/>
              </w:pBdr>
              <w:jc w:val="both"/>
              <w:rPr>
                <w:rFonts w:asciiTheme="minorHAnsi" w:hAnsiTheme="minorHAnsi" w:cstheme="minorHAnsi"/>
              </w:rPr>
            </w:pPr>
            <w:r w:rsidRPr="00243D00">
              <w:rPr>
                <w:rFonts w:asciiTheme="minorHAnsi" w:hAnsiTheme="minorHAnsi" w:cstheme="minorHAnsi"/>
              </w:rPr>
              <w:t>P</w:t>
            </w:r>
            <w:r w:rsidR="003E00EC" w:rsidRPr="00243D00">
              <w:rPr>
                <w:rFonts w:asciiTheme="minorHAnsi" w:hAnsiTheme="minorHAnsi" w:cstheme="minorHAnsi"/>
              </w:rPr>
              <w:t xml:space="preserve">rovide specialist therapy services </w:t>
            </w:r>
            <w:proofErr w:type="spellStart"/>
            <w:r w:rsidR="003E00EC" w:rsidRPr="00243D00">
              <w:rPr>
                <w:rFonts w:asciiTheme="minorHAnsi" w:hAnsiTheme="minorHAnsi" w:cstheme="minorHAnsi"/>
              </w:rPr>
              <w:t>utilising</w:t>
            </w:r>
            <w:proofErr w:type="spellEnd"/>
            <w:r w:rsidR="003E00EC" w:rsidRPr="00243D00">
              <w:rPr>
                <w:rFonts w:asciiTheme="minorHAnsi" w:hAnsiTheme="minorHAnsi" w:cstheme="minorHAnsi"/>
              </w:rPr>
              <w:t xml:space="preserve"> a variety of service delivery models including individual, joint, multidisciplinary, group and teacher directed sessions. </w:t>
            </w:r>
          </w:p>
          <w:p w14:paraId="3354B9D4" w14:textId="31C0D3BE" w:rsidR="00C241BC"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lastRenderedPageBreak/>
              <w:t>U</w:t>
            </w:r>
            <w:r w:rsidR="003E00EC" w:rsidRPr="00243D00">
              <w:rPr>
                <w:rFonts w:asciiTheme="minorHAnsi" w:hAnsiTheme="minorHAnsi" w:cstheme="minorHAnsi"/>
              </w:rPr>
              <w:t xml:space="preserve">se specialist knowledge of </w:t>
            </w:r>
            <w:proofErr w:type="spellStart"/>
            <w:r w:rsidR="003E00EC" w:rsidRPr="00243D00">
              <w:rPr>
                <w:rFonts w:asciiTheme="minorHAnsi" w:hAnsiTheme="minorHAnsi" w:cstheme="minorHAnsi"/>
              </w:rPr>
              <w:t>standardised</w:t>
            </w:r>
            <w:proofErr w:type="spellEnd"/>
            <w:r w:rsidR="003E00EC" w:rsidRPr="00243D00">
              <w:rPr>
                <w:rFonts w:asciiTheme="minorHAnsi" w:hAnsiTheme="minorHAnsi" w:cstheme="minorHAnsi"/>
              </w:rPr>
              <w:t xml:space="preserve"> assessment and other assessment tools</w:t>
            </w:r>
            <w:r w:rsidR="00C241BC">
              <w:rPr>
                <w:rFonts w:asciiTheme="minorHAnsi" w:hAnsiTheme="minorHAnsi" w:cstheme="minorHAnsi"/>
              </w:rPr>
              <w:t>.</w:t>
            </w:r>
          </w:p>
          <w:p w14:paraId="490321E5" w14:textId="01EF3323" w:rsidR="00D268A7" w:rsidRPr="00D268A7" w:rsidRDefault="00847EA7" w:rsidP="00D268A7">
            <w:pPr>
              <w:pStyle w:val="ListParagraph"/>
              <w:numPr>
                <w:ilvl w:val="0"/>
                <w:numId w:val="6"/>
              </w:numPr>
              <w:rPr>
                <w:rFonts w:asciiTheme="minorHAnsi" w:hAnsiTheme="minorHAnsi" w:cstheme="minorHAnsi"/>
              </w:rPr>
            </w:pPr>
            <w:r>
              <w:rPr>
                <w:rFonts w:asciiTheme="minorHAnsi" w:hAnsiTheme="minorHAnsi" w:cstheme="minorHAnsi"/>
              </w:rPr>
              <w:t>A</w:t>
            </w:r>
            <w:r w:rsidR="00D268A7" w:rsidRPr="00D268A7">
              <w:rPr>
                <w:rFonts w:asciiTheme="minorHAnsi" w:hAnsiTheme="minorHAnsi" w:cstheme="minorHAnsi"/>
              </w:rPr>
              <w:t xml:space="preserve">ttend and participate in meetings including Annual Reviews, school, multidisciplinary, staff and SLT, Liaison with parents/guardians, </w:t>
            </w:r>
            <w:r w:rsidR="00D268A7">
              <w:rPr>
                <w:rFonts w:asciiTheme="minorHAnsi" w:hAnsiTheme="minorHAnsi" w:cstheme="minorHAnsi"/>
              </w:rPr>
              <w:t xml:space="preserve">and </w:t>
            </w:r>
            <w:r w:rsidR="00D268A7" w:rsidRPr="00D268A7">
              <w:rPr>
                <w:rFonts w:asciiTheme="minorHAnsi" w:hAnsiTheme="minorHAnsi" w:cstheme="minorHAnsi"/>
              </w:rPr>
              <w:t xml:space="preserve">Attend staff development events as appropriate </w:t>
            </w:r>
          </w:p>
          <w:p w14:paraId="14BB29BC" w14:textId="04DEB70E" w:rsidR="000C7B16" w:rsidRDefault="00847EA7" w:rsidP="000C7B16">
            <w:pPr>
              <w:pStyle w:val="ListParagraph"/>
              <w:numPr>
                <w:ilvl w:val="0"/>
                <w:numId w:val="6"/>
              </w:numPr>
              <w:rPr>
                <w:rFonts w:asciiTheme="minorHAnsi" w:hAnsiTheme="minorHAnsi" w:cstheme="minorHAnsi"/>
              </w:rPr>
            </w:pPr>
            <w:r>
              <w:rPr>
                <w:rFonts w:asciiTheme="minorHAnsi" w:hAnsiTheme="minorHAnsi" w:cstheme="minorHAnsi"/>
              </w:rPr>
              <w:t>E</w:t>
            </w:r>
            <w:r w:rsidR="00D268A7">
              <w:rPr>
                <w:rFonts w:asciiTheme="minorHAnsi" w:hAnsiTheme="minorHAnsi" w:cstheme="minorHAnsi"/>
              </w:rPr>
              <w:t>nsure administration and record keeping are kept to a high standard in line with the role of a speech and language therapist</w:t>
            </w:r>
            <w:r w:rsidR="0008416B">
              <w:rPr>
                <w:rFonts w:asciiTheme="minorHAnsi" w:hAnsiTheme="minorHAnsi" w:cstheme="minorHAnsi"/>
              </w:rPr>
              <w:t xml:space="preserve">. </w:t>
            </w:r>
          </w:p>
          <w:p w14:paraId="79F7357B" w14:textId="405EED1C" w:rsidR="00C241BC" w:rsidRPr="000C7B16" w:rsidRDefault="0008416B" w:rsidP="000C7B16">
            <w:pPr>
              <w:pStyle w:val="ListParagraph"/>
              <w:numPr>
                <w:ilvl w:val="0"/>
                <w:numId w:val="6"/>
              </w:numPr>
              <w:rPr>
                <w:rFonts w:asciiTheme="minorHAnsi" w:hAnsiTheme="minorHAnsi" w:cstheme="minorHAnsi"/>
              </w:rPr>
            </w:pPr>
            <w:r w:rsidRPr="000C7B16">
              <w:rPr>
                <w:rFonts w:asciiTheme="minorHAnsi" w:hAnsiTheme="minorHAnsi" w:cstheme="minorHAnsi"/>
              </w:rPr>
              <w:t>Lead a team of therapy assistants and support them in delivering</w:t>
            </w:r>
            <w:r w:rsidR="00C241BC" w:rsidRPr="000C7B16">
              <w:rPr>
                <w:rFonts w:asciiTheme="minorHAnsi" w:hAnsiTheme="minorHAnsi" w:cstheme="minorHAnsi"/>
              </w:rPr>
              <w:t xml:space="preserve"> bespoke programs within the school. </w:t>
            </w:r>
          </w:p>
          <w:p w14:paraId="0FBAA227" w14:textId="1D05FE31"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P</w:t>
            </w:r>
            <w:r w:rsidR="00D268A7" w:rsidRPr="00D268A7">
              <w:rPr>
                <w:rFonts w:asciiTheme="minorHAnsi" w:hAnsiTheme="minorHAnsi" w:cstheme="minorHAnsi"/>
              </w:rPr>
              <w:t xml:space="preserve">rovide speech and language targets for integration into the educational curriculum as part of each </w:t>
            </w:r>
            <w:r w:rsidR="00D268A7">
              <w:rPr>
                <w:rFonts w:asciiTheme="minorHAnsi" w:hAnsiTheme="minorHAnsi" w:cstheme="minorHAnsi"/>
              </w:rPr>
              <w:t>student’s</w:t>
            </w:r>
            <w:r w:rsidR="00D268A7" w:rsidRPr="00D268A7">
              <w:rPr>
                <w:rFonts w:asciiTheme="minorHAnsi" w:hAnsiTheme="minorHAnsi" w:cstheme="minorHAnsi"/>
              </w:rPr>
              <w:t xml:space="preserve"> IEP in consultation with parents, teachers and other multidisciplinary staff.</w:t>
            </w:r>
          </w:p>
          <w:p w14:paraId="1703B966" w14:textId="2766D120"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D</w:t>
            </w:r>
            <w:r w:rsidR="00D268A7" w:rsidRPr="00D268A7">
              <w:rPr>
                <w:rFonts w:asciiTheme="minorHAnsi" w:hAnsiTheme="minorHAnsi" w:cstheme="minorHAnsi"/>
              </w:rPr>
              <w:t xml:space="preserve">evelop and implement speech and language </w:t>
            </w:r>
            <w:proofErr w:type="spellStart"/>
            <w:r w:rsidR="00D268A7" w:rsidRPr="00D268A7">
              <w:rPr>
                <w:rFonts w:asciiTheme="minorHAnsi" w:hAnsiTheme="minorHAnsi" w:cstheme="minorHAnsi"/>
              </w:rPr>
              <w:t>programmes</w:t>
            </w:r>
            <w:proofErr w:type="spellEnd"/>
            <w:r w:rsidR="00D268A7" w:rsidRPr="00D268A7">
              <w:rPr>
                <w:rFonts w:asciiTheme="minorHAnsi" w:hAnsiTheme="minorHAnsi" w:cstheme="minorHAnsi"/>
              </w:rPr>
              <w:t xml:space="preserve"> for individual and groups using expertise to create innovative and effective ways of working where appropriate to </w:t>
            </w:r>
            <w:proofErr w:type="spellStart"/>
            <w:r w:rsidR="00D268A7" w:rsidRPr="00D268A7">
              <w:rPr>
                <w:rFonts w:asciiTheme="minorHAnsi" w:hAnsiTheme="minorHAnsi" w:cstheme="minorHAnsi"/>
              </w:rPr>
              <w:t>maximise</w:t>
            </w:r>
            <w:proofErr w:type="spellEnd"/>
            <w:r w:rsidR="00D268A7" w:rsidRPr="00D268A7">
              <w:rPr>
                <w:rFonts w:asciiTheme="minorHAnsi" w:hAnsiTheme="minorHAnsi" w:cstheme="minorHAnsi"/>
              </w:rPr>
              <w:t xml:space="preserve"> individual students’ potential</w:t>
            </w:r>
          </w:p>
          <w:p w14:paraId="04F25478" w14:textId="1FACB57B"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M</w:t>
            </w:r>
            <w:r w:rsidR="00D268A7" w:rsidRPr="00D268A7">
              <w:rPr>
                <w:rFonts w:asciiTheme="minorHAnsi" w:hAnsiTheme="minorHAnsi" w:cstheme="minorHAnsi"/>
              </w:rPr>
              <w:t xml:space="preserve">aintain registration with the Health Professions Council as a </w:t>
            </w:r>
            <w:proofErr w:type="spellStart"/>
            <w:r w:rsidR="00D268A7" w:rsidRPr="00D268A7">
              <w:rPr>
                <w:rFonts w:asciiTheme="minorHAnsi" w:hAnsiTheme="minorHAnsi" w:cstheme="minorHAnsi"/>
              </w:rPr>
              <w:t>practising</w:t>
            </w:r>
            <w:proofErr w:type="spellEnd"/>
            <w:r w:rsidR="00D268A7" w:rsidRPr="00D268A7">
              <w:rPr>
                <w:rFonts w:asciiTheme="minorHAnsi" w:hAnsiTheme="minorHAnsi" w:cstheme="minorHAnsi"/>
              </w:rPr>
              <w:t xml:space="preserve"> Speech and Language Therapist.</w:t>
            </w:r>
          </w:p>
          <w:p w14:paraId="1D26BF71" w14:textId="3FB16A8C"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A</w:t>
            </w:r>
            <w:r w:rsidR="00D268A7" w:rsidRPr="00D268A7">
              <w:rPr>
                <w:rFonts w:asciiTheme="minorHAnsi" w:hAnsiTheme="minorHAnsi" w:cstheme="minorHAnsi"/>
              </w:rPr>
              <w:t>ttend any mandatory training and induction courses as requested by the Headteacher</w:t>
            </w:r>
          </w:p>
          <w:p w14:paraId="404D3067" w14:textId="760CA0F4"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R</w:t>
            </w:r>
            <w:r w:rsidR="0008416B" w:rsidRPr="0008416B">
              <w:rPr>
                <w:rFonts w:asciiTheme="minorHAnsi" w:hAnsiTheme="minorHAnsi" w:cstheme="minorHAnsi"/>
              </w:rPr>
              <w:t>egularly monitor and review the students’ ongoing communication needs</w:t>
            </w:r>
            <w:r w:rsidR="00B7083E">
              <w:rPr>
                <w:rFonts w:asciiTheme="minorHAnsi" w:hAnsiTheme="minorHAnsi" w:cstheme="minorHAnsi"/>
              </w:rPr>
              <w:t xml:space="preserve"> and ensure the SALT needs of each student has been met as laid out in their EHCP.</w:t>
            </w:r>
          </w:p>
          <w:p w14:paraId="5F3E8E20" w14:textId="30050EB8" w:rsidR="0008416B"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D</w:t>
            </w:r>
            <w:r w:rsidR="00B7083E" w:rsidRPr="00C241BC">
              <w:rPr>
                <w:rFonts w:asciiTheme="minorHAnsi" w:hAnsiTheme="minorHAnsi" w:cstheme="minorHAnsi"/>
              </w:rPr>
              <w:t xml:space="preserve">evise and write intervention </w:t>
            </w:r>
            <w:proofErr w:type="spellStart"/>
            <w:r w:rsidR="00B7083E" w:rsidRPr="00C241BC">
              <w:rPr>
                <w:rFonts w:asciiTheme="minorHAnsi" w:hAnsiTheme="minorHAnsi" w:cstheme="minorHAnsi"/>
              </w:rPr>
              <w:t>programmes</w:t>
            </w:r>
            <w:proofErr w:type="spellEnd"/>
            <w:r w:rsidR="00B7083E" w:rsidRPr="00C241BC">
              <w:rPr>
                <w:rFonts w:asciiTheme="minorHAnsi" w:hAnsiTheme="minorHAnsi" w:cstheme="minorHAnsi"/>
              </w:rPr>
              <w:t xml:space="preserve"> for implementation by TAs and SALT</w:t>
            </w:r>
            <w:r w:rsidR="00B7083E">
              <w:rPr>
                <w:rFonts w:asciiTheme="minorHAnsi" w:hAnsiTheme="minorHAnsi" w:cstheme="minorHAnsi"/>
              </w:rPr>
              <w:t>.</w:t>
            </w:r>
          </w:p>
          <w:p w14:paraId="1038D8E7" w14:textId="5B1AB09E" w:rsidR="00B7083E"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H</w:t>
            </w:r>
            <w:r w:rsidR="00B7083E" w:rsidRPr="00B7083E">
              <w:rPr>
                <w:rFonts w:asciiTheme="minorHAnsi" w:hAnsiTheme="minorHAnsi" w:cstheme="minorHAnsi"/>
              </w:rPr>
              <w:t>ave knowledge of and work within the framework of relevant procedures including Safeguarding/Child Protection etc.</w:t>
            </w:r>
          </w:p>
          <w:p w14:paraId="1F2D0A58" w14:textId="50FC136E" w:rsidR="00B7083E"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E</w:t>
            </w:r>
            <w:r w:rsidR="00B7083E" w:rsidRPr="00B7083E">
              <w:rPr>
                <w:rFonts w:asciiTheme="minorHAnsi" w:hAnsiTheme="minorHAnsi" w:cstheme="minorHAnsi"/>
              </w:rPr>
              <w:t xml:space="preserve">ffectively motivate students and staff to engage in the therapy by </w:t>
            </w:r>
            <w:proofErr w:type="spellStart"/>
            <w:r w:rsidR="00B7083E" w:rsidRPr="00B7083E">
              <w:rPr>
                <w:rFonts w:asciiTheme="minorHAnsi" w:hAnsiTheme="minorHAnsi" w:cstheme="minorHAnsi"/>
              </w:rPr>
              <w:t>utilising</w:t>
            </w:r>
            <w:proofErr w:type="spellEnd"/>
            <w:r w:rsidR="00B7083E" w:rsidRPr="00B7083E">
              <w:rPr>
                <w:rFonts w:asciiTheme="minorHAnsi" w:hAnsiTheme="minorHAnsi" w:cstheme="minorHAnsi"/>
              </w:rPr>
              <w:t xml:space="preserve"> a range of activities, strategies and techniques.</w:t>
            </w:r>
          </w:p>
          <w:p w14:paraId="015E432B" w14:textId="22C07A38" w:rsidR="00F61298"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proofErr w:type="spellStart"/>
            <w:r>
              <w:rPr>
                <w:rFonts w:asciiTheme="minorHAnsi" w:hAnsiTheme="minorHAnsi" w:cstheme="minorHAnsi"/>
              </w:rPr>
              <w:t>O</w:t>
            </w:r>
            <w:r w:rsidR="00F61298" w:rsidRPr="00F61298">
              <w:rPr>
                <w:rFonts w:asciiTheme="minorHAnsi" w:hAnsiTheme="minorHAnsi" w:cstheme="minorHAnsi"/>
              </w:rPr>
              <w:t>rganise</w:t>
            </w:r>
            <w:proofErr w:type="spellEnd"/>
            <w:r w:rsidR="00F61298" w:rsidRPr="00F61298">
              <w:rPr>
                <w:rFonts w:asciiTheme="minorHAnsi" w:hAnsiTheme="minorHAnsi" w:cstheme="minorHAnsi"/>
              </w:rPr>
              <w:t xml:space="preserve"> own caseload balancing case management, team responsibilities and time allocation towards school, professional and personal objectives</w:t>
            </w:r>
            <w:r w:rsidR="00F61298">
              <w:rPr>
                <w:rFonts w:asciiTheme="minorHAnsi" w:hAnsiTheme="minorHAnsi" w:cstheme="minorHAnsi"/>
              </w:rPr>
              <w:t>.</w:t>
            </w:r>
          </w:p>
          <w:p w14:paraId="6487CF3E" w14:textId="7F4AED63" w:rsidR="000C2662" w:rsidRPr="000C7B16" w:rsidRDefault="00847EA7" w:rsidP="000C7B16">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M</w:t>
            </w:r>
            <w:r w:rsidR="00F61298" w:rsidRPr="00F61298">
              <w:rPr>
                <w:rFonts w:asciiTheme="minorHAnsi" w:hAnsiTheme="minorHAnsi" w:cstheme="minorHAnsi"/>
              </w:rPr>
              <w:t>aintain professional status and competence at a specialist level, taking responsibility for keeping own knowledge and skills up to date by engaging in continuing professional development and maintaining a portfolio of CPD</w:t>
            </w:r>
          </w:p>
        </w:tc>
      </w:tr>
      <w:tr w:rsidR="000C2662" w:rsidRPr="005079FC" w14:paraId="54C852D9" w14:textId="77777777" w:rsidTr="00C634F5">
        <w:tc>
          <w:tcPr>
            <w:tcW w:w="562" w:type="dxa"/>
            <w:shd w:val="clear" w:color="auto" w:fill="A8D08D" w:themeFill="accent6" w:themeFillTint="99"/>
          </w:tcPr>
          <w:p w14:paraId="63F462C7"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lastRenderedPageBreak/>
              <w:t>4.</w:t>
            </w:r>
          </w:p>
        </w:tc>
        <w:tc>
          <w:tcPr>
            <w:tcW w:w="8454" w:type="dxa"/>
            <w:shd w:val="clear" w:color="auto" w:fill="A8D08D" w:themeFill="accent6" w:themeFillTint="99"/>
          </w:tcPr>
          <w:p w14:paraId="317E4921" w14:textId="77777777" w:rsidR="000C2662" w:rsidRPr="005079FC" w:rsidRDefault="00D92E55" w:rsidP="00C634F5">
            <w:pPr>
              <w:jc w:val="both"/>
              <w:rPr>
                <w:rFonts w:asciiTheme="minorHAnsi" w:hAnsiTheme="minorHAnsi" w:cstheme="minorHAnsi"/>
              </w:rPr>
            </w:pPr>
            <w:r w:rsidRPr="005079FC">
              <w:rPr>
                <w:rFonts w:asciiTheme="minorHAnsi" w:hAnsiTheme="minorHAnsi" w:cstheme="minorHAnsi"/>
                <w:b/>
              </w:rPr>
              <w:t>Equal Opportunities</w:t>
            </w:r>
          </w:p>
        </w:tc>
      </w:tr>
      <w:tr w:rsidR="000C2662" w:rsidRPr="005079FC" w14:paraId="5D0B87BE" w14:textId="77777777" w:rsidTr="00C634F5">
        <w:tc>
          <w:tcPr>
            <w:tcW w:w="562" w:type="dxa"/>
            <w:shd w:val="clear" w:color="auto" w:fill="FFFFFF"/>
          </w:tcPr>
          <w:p w14:paraId="241F4333"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07DA4EBE" w14:textId="1E91D662" w:rsidR="00351016" w:rsidRPr="005079FC" w:rsidRDefault="00580007" w:rsidP="00C634F5">
            <w:pPr>
              <w:jc w:val="both"/>
              <w:rPr>
                <w:rFonts w:asciiTheme="minorHAnsi" w:hAnsiTheme="minorHAnsi" w:cstheme="minorHAnsi"/>
              </w:rPr>
            </w:pPr>
            <w:r>
              <w:rPr>
                <w:rFonts w:asciiTheme="minorHAnsi" w:hAnsiTheme="minorHAnsi" w:cstheme="minorHAnsi"/>
              </w:rPr>
              <w:t>ARC Schools</w:t>
            </w:r>
            <w:r w:rsidR="00D92E55" w:rsidRPr="005079FC">
              <w:rPr>
                <w:rFonts w:asciiTheme="minorHAnsi" w:hAnsiTheme="minorHAnsi" w:cstheme="minorHAnsi"/>
              </w:rPr>
              <w:t xml:space="preserve"> will seek to ensure that all existing and potential employees and students are given equal opportunities for employment and education.  It is committed to the elimination of unlawful or unfair discrimination on the grounds of sex, age, marital status, race, nationality or other ethnic or national origin, disability, sexuality, trade union membership or activity and religious background. 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0C2662" w:rsidRPr="005079FC" w14:paraId="1BB8B64C" w14:textId="77777777" w:rsidTr="00C634F5">
        <w:tc>
          <w:tcPr>
            <w:tcW w:w="562" w:type="dxa"/>
            <w:shd w:val="clear" w:color="auto" w:fill="A8D08D" w:themeFill="accent6" w:themeFillTint="99"/>
          </w:tcPr>
          <w:p w14:paraId="1E63711F"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5.</w:t>
            </w:r>
          </w:p>
        </w:tc>
        <w:tc>
          <w:tcPr>
            <w:tcW w:w="8454" w:type="dxa"/>
            <w:shd w:val="clear" w:color="auto" w:fill="A8D08D" w:themeFill="accent6" w:themeFillTint="99"/>
          </w:tcPr>
          <w:p w14:paraId="67F777B8" w14:textId="77777777" w:rsidR="000C2662" w:rsidRPr="005079FC" w:rsidRDefault="00D92E55" w:rsidP="00C634F5">
            <w:pPr>
              <w:jc w:val="both"/>
              <w:rPr>
                <w:rFonts w:asciiTheme="minorHAnsi" w:hAnsiTheme="minorHAnsi" w:cstheme="minorHAnsi"/>
              </w:rPr>
            </w:pPr>
            <w:r w:rsidRPr="005079FC">
              <w:rPr>
                <w:rFonts w:asciiTheme="minorHAnsi" w:hAnsiTheme="minorHAnsi" w:cstheme="minorHAnsi"/>
                <w:b/>
              </w:rPr>
              <w:t>Safeguarding</w:t>
            </w:r>
          </w:p>
        </w:tc>
      </w:tr>
      <w:tr w:rsidR="000C2662" w:rsidRPr="005079FC" w14:paraId="304D8CA5" w14:textId="77777777" w:rsidTr="00C634F5">
        <w:trPr>
          <w:trHeight w:val="3534"/>
        </w:trPr>
        <w:tc>
          <w:tcPr>
            <w:tcW w:w="562" w:type="dxa"/>
            <w:shd w:val="clear" w:color="auto" w:fill="FFFFFF"/>
          </w:tcPr>
          <w:p w14:paraId="18363D08"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1ACC5224" w14:textId="5F19FAA6" w:rsidR="00B91ADE" w:rsidRDefault="00243D00" w:rsidP="00C634F5">
            <w:pPr>
              <w:widowControl/>
              <w:shd w:val="clear" w:color="auto" w:fill="FFFFFF"/>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ARC Schools</w:t>
            </w:r>
            <w:r w:rsidR="002803C2" w:rsidRPr="005079FC">
              <w:rPr>
                <w:rFonts w:asciiTheme="minorHAnsi" w:eastAsia="Times New Roman" w:hAnsiTheme="minorHAnsi" w:cstheme="minorHAnsi"/>
                <w:lang w:val="en-GB"/>
              </w:rPr>
              <w:t xml:space="preserve">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32A1F942" w14:textId="77777777" w:rsidR="00B91ADE" w:rsidRPr="005079FC" w:rsidRDefault="00B91ADE" w:rsidP="00C634F5">
            <w:pPr>
              <w:widowControl/>
              <w:shd w:val="clear" w:color="auto" w:fill="FFFFFF"/>
              <w:autoSpaceDE/>
              <w:autoSpaceDN/>
              <w:jc w:val="both"/>
              <w:rPr>
                <w:rFonts w:asciiTheme="minorHAnsi" w:eastAsia="Times New Roman" w:hAnsiTheme="minorHAnsi" w:cstheme="minorHAnsi"/>
                <w:lang w:val="en-GB"/>
              </w:rPr>
            </w:pPr>
          </w:p>
          <w:p w14:paraId="4F70AA99" w14:textId="76531786" w:rsidR="000C2662" w:rsidRPr="005079FC" w:rsidRDefault="002803C2" w:rsidP="00C634F5">
            <w:pPr>
              <w:widowControl/>
              <w:shd w:val="clear" w:color="auto" w:fill="FFFFFF"/>
              <w:autoSpaceDE/>
              <w:autoSpaceDN/>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 xml:space="preserve">We comply with the Disclosure &amp; Barring Service (DBS) code of practice and have a written policy on the recruitment of ex-offenders, both of which are available on request. </w:t>
            </w:r>
            <w:r w:rsidR="00C6615B" w:rsidRPr="005079FC">
              <w:rPr>
                <w:rFonts w:asciiTheme="minorHAnsi" w:eastAsia="Times New Roman" w:hAnsiTheme="minorHAnsi" w:cstheme="minorHAnsi"/>
                <w:lang w:val="en-GB"/>
              </w:rPr>
              <w:t>If</w:t>
            </w:r>
            <w:r w:rsidRPr="005079FC">
              <w:rPr>
                <w:rFonts w:asciiTheme="minorHAnsi" w:eastAsia="Times New Roman" w:hAnsiTheme="minorHAnsi" w:cstheme="minorHAnsi"/>
                <w:lang w:val="en-GB"/>
              </w:rPr>
              <w:t xml:space="preserve"> you </w:t>
            </w:r>
            <w:r w:rsidR="00C6615B" w:rsidRPr="005079FC">
              <w:rPr>
                <w:rFonts w:asciiTheme="minorHAnsi" w:eastAsia="Times New Roman" w:hAnsiTheme="minorHAnsi" w:cstheme="minorHAnsi"/>
                <w:lang w:val="en-GB"/>
              </w:rPr>
              <w:t>are</w:t>
            </w:r>
            <w:r w:rsidRPr="005079FC">
              <w:rPr>
                <w:rFonts w:asciiTheme="minorHAnsi" w:eastAsia="Times New Roman" w:hAnsiTheme="minorHAnsi" w:cstheme="minorHAnsi"/>
                <w:lang w:val="en-GB"/>
              </w:rPr>
              <w:t xml:space="preserve"> shortlisted, you </w:t>
            </w:r>
            <w:r w:rsidR="00C6615B" w:rsidRPr="005079FC">
              <w:rPr>
                <w:rFonts w:asciiTheme="minorHAnsi" w:eastAsia="Times New Roman" w:hAnsiTheme="minorHAnsi" w:cstheme="minorHAnsi"/>
                <w:lang w:val="en-GB"/>
              </w:rPr>
              <w:t xml:space="preserve">will be </w:t>
            </w:r>
            <w:r w:rsidRPr="005079FC">
              <w:rPr>
                <w:rFonts w:asciiTheme="minorHAnsi" w:eastAsia="Times New Roman" w:hAnsiTheme="minorHAnsi" w:cstheme="minorHAnsi"/>
                <w:lang w:val="en-GB"/>
              </w:rPr>
              <w:t>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r w:rsidR="000C2662" w:rsidRPr="005079FC" w14:paraId="3CE2C36E" w14:textId="77777777" w:rsidTr="00C634F5">
        <w:tc>
          <w:tcPr>
            <w:tcW w:w="562" w:type="dxa"/>
            <w:shd w:val="clear" w:color="auto" w:fill="A8D08D" w:themeFill="accent6" w:themeFillTint="99"/>
          </w:tcPr>
          <w:p w14:paraId="2A196059"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6.</w:t>
            </w:r>
          </w:p>
        </w:tc>
        <w:tc>
          <w:tcPr>
            <w:tcW w:w="8454" w:type="dxa"/>
            <w:shd w:val="clear" w:color="auto" w:fill="A8D08D" w:themeFill="accent6" w:themeFillTint="99"/>
          </w:tcPr>
          <w:p w14:paraId="2A91F7F9" w14:textId="77777777" w:rsidR="000C2662" w:rsidRPr="005079FC" w:rsidRDefault="00D92E55" w:rsidP="00C634F5">
            <w:pPr>
              <w:pBdr>
                <w:top w:val="nil"/>
                <w:left w:val="nil"/>
                <w:bottom w:val="nil"/>
                <w:right w:val="nil"/>
                <w:between w:val="nil"/>
              </w:pBdr>
              <w:ind w:right="168"/>
              <w:jc w:val="both"/>
              <w:rPr>
                <w:rFonts w:asciiTheme="minorHAnsi" w:hAnsiTheme="minorHAnsi" w:cstheme="minorHAnsi"/>
                <w:color w:val="000000"/>
              </w:rPr>
            </w:pPr>
            <w:r w:rsidRPr="005079FC">
              <w:rPr>
                <w:rFonts w:asciiTheme="minorHAnsi" w:hAnsiTheme="minorHAnsi" w:cstheme="minorHAnsi"/>
                <w:b/>
                <w:color w:val="000000"/>
              </w:rPr>
              <w:t>Further Information</w:t>
            </w:r>
          </w:p>
        </w:tc>
      </w:tr>
      <w:tr w:rsidR="000C2662" w:rsidRPr="005079FC" w14:paraId="5B56D2F6" w14:textId="77777777" w:rsidTr="00C634F5">
        <w:tc>
          <w:tcPr>
            <w:tcW w:w="562" w:type="dxa"/>
            <w:shd w:val="clear" w:color="auto" w:fill="FFFFFF"/>
          </w:tcPr>
          <w:p w14:paraId="627020BC"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04A57A70" w14:textId="71BFB658" w:rsidR="000C2662" w:rsidRPr="005079FC" w:rsidRDefault="00D92E55" w:rsidP="00C634F5">
            <w:pPr>
              <w:pBdr>
                <w:top w:val="nil"/>
                <w:left w:val="nil"/>
                <w:bottom w:val="nil"/>
                <w:right w:val="nil"/>
                <w:between w:val="nil"/>
              </w:pBdr>
              <w:ind w:right="312"/>
              <w:jc w:val="both"/>
              <w:rPr>
                <w:rFonts w:asciiTheme="minorHAnsi" w:hAnsiTheme="minorHAnsi" w:cstheme="minorHAnsi"/>
                <w:b/>
                <w:color w:val="000000"/>
              </w:rPr>
            </w:pPr>
            <w:r w:rsidRPr="005079FC">
              <w:rPr>
                <w:rFonts w:asciiTheme="minorHAnsi" w:hAnsiTheme="minorHAnsi" w:cstheme="minorHAnsi"/>
                <w:color w:val="000000"/>
              </w:rPr>
              <w:t xml:space="preserve">This Job Description and Person Specification are current </w:t>
            </w:r>
            <w:r w:rsidR="007F27EF" w:rsidRPr="005079FC">
              <w:rPr>
                <w:rFonts w:asciiTheme="minorHAnsi" w:hAnsiTheme="minorHAnsi" w:cstheme="minorHAnsi"/>
                <w:color w:val="000000"/>
              </w:rPr>
              <w:t xml:space="preserve">as of </w:t>
            </w:r>
            <w:r w:rsidR="00243D00">
              <w:rPr>
                <w:rFonts w:asciiTheme="minorHAnsi" w:hAnsiTheme="minorHAnsi" w:cstheme="minorHAnsi"/>
                <w:color w:val="000000"/>
              </w:rPr>
              <w:t>October</w:t>
            </w:r>
            <w:r w:rsidR="006828B8" w:rsidRPr="005079FC">
              <w:rPr>
                <w:rFonts w:asciiTheme="minorHAnsi" w:hAnsiTheme="minorHAnsi" w:cstheme="minorHAnsi"/>
                <w:color w:val="000000"/>
              </w:rPr>
              <w:t xml:space="preserve"> 2024</w:t>
            </w:r>
            <w:r w:rsidRPr="005079FC">
              <w:rPr>
                <w:rFonts w:asciiTheme="minorHAnsi" w:hAnsiTheme="minorHAnsi" w:cstheme="minorHAnsi"/>
                <w:color w:val="000000"/>
              </w:rPr>
              <w:t>. In consultation with you</w:t>
            </w:r>
            <w:r w:rsidR="006828B8" w:rsidRPr="005079FC">
              <w:rPr>
                <w:rFonts w:asciiTheme="minorHAnsi" w:hAnsiTheme="minorHAnsi" w:cstheme="minorHAnsi"/>
                <w:color w:val="000000"/>
              </w:rPr>
              <w:t>,</w:t>
            </w:r>
            <w:r w:rsidRPr="005079FC">
              <w:rPr>
                <w:rFonts w:asciiTheme="minorHAnsi" w:hAnsiTheme="minorHAnsi" w:cstheme="minorHAnsi"/>
                <w:color w:val="000000"/>
              </w:rPr>
              <w:t xml:space="preserve"> it is liable to variation to reflect changes in the job. If you have any queries relating to your Job Description and/or Person Specification, please consult the Head</w:t>
            </w:r>
            <w:r w:rsidR="007F27EF" w:rsidRPr="005079FC">
              <w:rPr>
                <w:rFonts w:asciiTheme="minorHAnsi" w:hAnsiTheme="minorHAnsi" w:cstheme="minorHAnsi"/>
                <w:color w:val="000000"/>
              </w:rPr>
              <w:t>t</w:t>
            </w:r>
            <w:r w:rsidRPr="005079FC">
              <w:rPr>
                <w:rFonts w:asciiTheme="minorHAnsi" w:hAnsiTheme="minorHAnsi" w:cstheme="minorHAnsi"/>
                <w:color w:val="000000"/>
              </w:rPr>
              <w:t>eacher.</w:t>
            </w:r>
          </w:p>
        </w:tc>
      </w:tr>
    </w:tbl>
    <w:p w14:paraId="2CE801A6" w14:textId="77777777" w:rsidR="000C2662" w:rsidRDefault="000C2662" w:rsidP="00216699">
      <w:pPr>
        <w:spacing w:before="2"/>
        <w:jc w:val="both"/>
        <w:rPr>
          <w:b/>
        </w:rPr>
      </w:pPr>
    </w:p>
    <w:p w14:paraId="4D952CF4" w14:textId="77777777" w:rsidR="000A5B3B" w:rsidRDefault="000A5B3B" w:rsidP="00216699">
      <w:pPr>
        <w:spacing w:before="2"/>
        <w:jc w:val="both"/>
        <w:rPr>
          <w:b/>
        </w:rPr>
      </w:pPr>
    </w:p>
    <w:tbl>
      <w:tblPr>
        <w:tblStyle w:val="TableGrid"/>
        <w:tblW w:w="0" w:type="auto"/>
        <w:tblLook w:val="04A0" w:firstRow="1" w:lastRow="0" w:firstColumn="1" w:lastColumn="0" w:noHBand="0" w:noVBand="1"/>
      </w:tblPr>
      <w:tblGrid>
        <w:gridCol w:w="1555"/>
        <w:gridCol w:w="3730"/>
        <w:gridCol w:w="3731"/>
      </w:tblGrid>
      <w:tr w:rsidR="000A5B3B" w14:paraId="46D75162" w14:textId="77777777" w:rsidTr="00DD5E02">
        <w:tc>
          <w:tcPr>
            <w:tcW w:w="9016" w:type="dxa"/>
            <w:gridSpan w:val="3"/>
            <w:shd w:val="clear" w:color="auto" w:fill="A8D08D" w:themeFill="accent6" w:themeFillTint="99"/>
            <w:vAlign w:val="center"/>
          </w:tcPr>
          <w:p w14:paraId="49EA915C" w14:textId="77777777" w:rsidR="000A5B3B" w:rsidRPr="00243D00" w:rsidRDefault="000A5B3B" w:rsidP="00DD5E02">
            <w:pPr>
              <w:jc w:val="center"/>
              <w:rPr>
                <w:rFonts w:ascii="Calibri" w:hAnsi="Calibri" w:cs="Calibri"/>
                <w:b/>
                <w:bCs/>
              </w:rPr>
            </w:pPr>
            <w:r w:rsidRPr="00243D00">
              <w:rPr>
                <w:rFonts w:ascii="Calibri" w:hAnsi="Calibri" w:cs="Calibri"/>
                <w:b/>
                <w:bCs/>
              </w:rPr>
              <w:t>ARC Schools</w:t>
            </w:r>
          </w:p>
        </w:tc>
      </w:tr>
      <w:tr w:rsidR="000A5B3B" w14:paraId="12413CD8" w14:textId="77777777" w:rsidTr="00DD5E02">
        <w:tc>
          <w:tcPr>
            <w:tcW w:w="9016" w:type="dxa"/>
            <w:gridSpan w:val="3"/>
            <w:shd w:val="clear" w:color="auto" w:fill="E2EFD9" w:themeFill="accent6" w:themeFillTint="33"/>
            <w:vAlign w:val="center"/>
          </w:tcPr>
          <w:p w14:paraId="4D5A0A12" w14:textId="11B48548" w:rsidR="000A5B3B" w:rsidRPr="00243D00" w:rsidRDefault="000A5B3B" w:rsidP="00DD5E02">
            <w:pPr>
              <w:jc w:val="center"/>
              <w:rPr>
                <w:rFonts w:ascii="Calibri" w:hAnsi="Calibri" w:cs="Calibri"/>
                <w:b/>
                <w:bCs/>
              </w:rPr>
            </w:pPr>
            <w:r w:rsidRPr="00243D00">
              <w:rPr>
                <w:rFonts w:ascii="Calibri" w:hAnsi="Calibri" w:cs="Calibri"/>
                <w:b/>
                <w:bCs/>
              </w:rPr>
              <w:t xml:space="preserve">Person Specification – </w:t>
            </w:r>
            <w:r w:rsidR="00351016">
              <w:rPr>
                <w:rFonts w:ascii="Calibri" w:hAnsi="Calibri" w:cs="Calibri"/>
                <w:b/>
                <w:bCs/>
              </w:rPr>
              <w:t>Speech and Language Therapist</w:t>
            </w:r>
          </w:p>
        </w:tc>
      </w:tr>
      <w:tr w:rsidR="000A5B3B" w14:paraId="551C50EC" w14:textId="77777777" w:rsidTr="00DD5E02">
        <w:tc>
          <w:tcPr>
            <w:tcW w:w="1555" w:type="dxa"/>
            <w:shd w:val="clear" w:color="auto" w:fill="A8D08D" w:themeFill="accent6" w:themeFillTint="99"/>
          </w:tcPr>
          <w:p w14:paraId="6BC7D7F3" w14:textId="77777777" w:rsidR="000A5B3B" w:rsidRPr="00243D00" w:rsidRDefault="000A5B3B" w:rsidP="00DD5E02">
            <w:pPr>
              <w:jc w:val="center"/>
              <w:rPr>
                <w:rFonts w:ascii="Calibri" w:hAnsi="Calibri" w:cs="Calibri"/>
                <w:b/>
                <w:bCs/>
              </w:rPr>
            </w:pPr>
            <w:r w:rsidRPr="00243D00">
              <w:rPr>
                <w:rFonts w:ascii="Calibri" w:hAnsi="Calibri" w:cs="Calibri"/>
                <w:b/>
                <w:bCs/>
              </w:rPr>
              <w:t>Criteria</w:t>
            </w:r>
          </w:p>
        </w:tc>
        <w:tc>
          <w:tcPr>
            <w:tcW w:w="3730" w:type="dxa"/>
            <w:shd w:val="clear" w:color="auto" w:fill="A8D08D" w:themeFill="accent6" w:themeFillTint="99"/>
          </w:tcPr>
          <w:p w14:paraId="6CB468EE" w14:textId="77777777" w:rsidR="000A5B3B" w:rsidRPr="00243D00" w:rsidRDefault="000A5B3B" w:rsidP="00DD5E02">
            <w:pPr>
              <w:jc w:val="center"/>
              <w:rPr>
                <w:rFonts w:ascii="Calibri" w:hAnsi="Calibri" w:cs="Calibri"/>
                <w:b/>
                <w:bCs/>
              </w:rPr>
            </w:pPr>
            <w:r w:rsidRPr="00243D00">
              <w:rPr>
                <w:rFonts w:ascii="Calibri" w:hAnsi="Calibri" w:cs="Calibri"/>
                <w:b/>
                <w:bCs/>
              </w:rPr>
              <w:t>Essential</w:t>
            </w:r>
          </w:p>
        </w:tc>
        <w:tc>
          <w:tcPr>
            <w:tcW w:w="3731" w:type="dxa"/>
            <w:shd w:val="clear" w:color="auto" w:fill="A8D08D" w:themeFill="accent6" w:themeFillTint="99"/>
            <w:vAlign w:val="center"/>
          </w:tcPr>
          <w:p w14:paraId="602A62C7" w14:textId="77777777" w:rsidR="000A5B3B" w:rsidRPr="00243D00" w:rsidRDefault="000A5B3B" w:rsidP="00DD5E02">
            <w:pPr>
              <w:jc w:val="center"/>
              <w:rPr>
                <w:rFonts w:ascii="Calibri" w:hAnsi="Calibri" w:cs="Calibri"/>
                <w:b/>
                <w:bCs/>
              </w:rPr>
            </w:pPr>
            <w:r w:rsidRPr="00243D00">
              <w:rPr>
                <w:rFonts w:ascii="Calibri" w:hAnsi="Calibri" w:cs="Calibri"/>
                <w:b/>
                <w:bCs/>
              </w:rPr>
              <w:t>Desirable</w:t>
            </w:r>
          </w:p>
        </w:tc>
      </w:tr>
      <w:tr w:rsidR="000A5B3B" w14:paraId="72AB7D02" w14:textId="77777777" w:rsidTr="00DD5E02">
        <w:tc>
          <w:tcPr>
            <w:tcW w:w="1555" w:type="dxa"/>
          </w:tcPr>
          <w:p w14:paraId="3A594567" w14:textId="77777777" w:rsidR="000A5B3B" w:rsidRPr="00243D00" w:rsidRDefault="000A5B3B" w:rsidP="00DD5E02">
            <w:pPr>
              <w:rPr>
                <w:rFonts w:ascii="Calibri" w:hAnsi="Calibri" w:cs="Calibri"/>
              </w:rPr>
            </w:pPr>
            <w:r w:rsidRPr="00243D00">
              <w:rPr>
                <w:rFonts w:ascii="Calibri" w:hAnsi="Calibri" w:cs="Calibri"/>
              </w:rPr>
              <w:t>Knowledge &amp; Experience</w:t>
            </w:r>
          </w:p>
        </w:tc>
        <w:tc>
          <w:tcPr>
            <w:tcW w:w="3730" w:type="dxa"/>
          </w:tcPr>
          <w:p w14:paraId="4A77B177" w14:textId="72572C9E" w:rsidR="00F61298" w:rsidRPr="00565858" w:rsidRDefault="00F61298" w:rsidP="00565858">
            <w:pPr>
              <w:pStyle w:val="ListParagraph"/>
              <w:widowControl/>
              <w:numPr>
                <w:ilvl w:val="0"/>
                <w:numId w:val="9"/>
              </w:numPr>
              <w:autoSpaceDE/>
              <w:autoSpaceDN/>
              <w:ind w:left="179" w:hanging="179"/>
              <w:contextualSpacing/>
              <w:rPr>
                <w:rFonts w:ascii="Calibri" w:hAnsi="Calibri" w:cs="Calibri"/>
              </w:rPr>
            </w:pPr>
            <w:r w:rsidRPr="00565858">
              <w:rPr>
                <w:rFonts w:ascii="Calibri" w:hAnsi="Calibri" w:cs="Calibri"/>
              </w:rPr>
              <w:t>Knowledge of learning difficulties and disabilities and an in-depth understanding of the effects on learning</w:t>
            </w:r>
            <w:r w:rsidR="00E364D0" w:rsidRPr="00565858">
              <w:rPr>
                <w:rFonts w:ascii="Calibri" w:hAnsi="Calibri" w:cs="Calibri"/>
              </w:rPr>
              <w:t>.</w:t>
            </w:r>
          </w:p>
          <w:p w14:paraId="33FD3FEF" w14:textId="77777777" w:rsidR="00565858" w:rsidRDefault="00E364D0" w:rsidP="00565858">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Knowledge of the positive behavior support model</w:t>
            </w:r>
          </w:p>
          <w:p w14:paraId="0DC847D4" w14:textId="214A4E60" w:rsidR="00C241BC" w:rsidRPr="00565858" w:rsidRDefault="00565858" w:rsidP="00565858">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E</w:t>
            </w:r>
            <w:r w:rsidRPr="00565858">
              <w:rPr>
                <w:rFonts w:ascii="Calibri" w:hAnsi="Calibri" w:cs="Calibri"/>
              </w:rPr>
              <w:t xml:space="preserve">xperience </w:t>
            </w:r>
            <w:r>
              <w:rPr>
                <w:rFonts w:ascii="Calibri" w:hAnsi="Calibri" w:cs="Calibri"/>
              </w:rPr>
              <w:t xml:space="preserve">of </w:t>
            </w:r>
            <w:r w:rsidRPr="00565858">
              <w:rPr>
                <w:rFonts w:ascii="Calibri" w:hAnsi="Calibri" w:cs="Calibri"/>
              </w:rPr>
              <w:t>working with individuals that have Learning Disabilities and/or autism spectrum disorders</w:t>
            </w:r>
          </w:p>
        </w:tc>
        <w:tc>
          <w:tcPr>
            <w:tcW w:w="3731" w:type="dxa"/>
          </w:tcPr>
          <w:p w14:paraId="2AD10B19" w14:textId="2054DF58" w:rsidR="00C241BC" w:rsidRPr="00565858" w:rsidRDefault="002805D8" w:rsidP="00565858">
            <w:pPr>
              <w:pStyle w:val="ListParagraph"/>
              <w:widowControl/>
              <w:numPr>
                <w:ilvl w:val="0"/>
                <w:numId w:val="9"/>
              </w:numPr>
              <w:autoSpaceDE/>
              <w:autoSpaceDN/>
              <w:ind w:left="130" w:hanging="130"/>
              <w:contextualSpacing/>
              <w:rPr>
                <w:rFonts w:ascii="Calibri" w:hAnsi="Calibri" w:cs="Calibri"/>
              </w:rPr>
            </w:pPr>
            <w:r w:rsidRPr="00565858">
              <w:rPr>
                <w:rFonts w:ascii="Calibri" w:hAnsi="Calibri" w:cs="Calibri"/>
              </w:rPr>
              <w:t>Experience of g</w:t>
            </w:r>
            <w:r w:rsidR="00E364D0" w:rsidRPr="00565858">
              <w:rPr>
                <w:rFonts w:ascii="Calibri" w:hAnsi="Calibri" w:cs="Calibri"/>
              </w:rPr>
              <w:t xml:space="preserve">uiding </w:t>
            </w:r>
            <w:r w:rsidR="00C241BC" w:rsidRPr="00565858">
              <w:rPr>
                <w:rFonts w:ascii="Calibri" w:hAnsi="Calibri" w:cs="Calibri"/>
              </w:rPr>
              <w:t xml:space="preserve">therapy assistants to deliver therapeutic programs. </w:t>
            </w:r>
          </w:p>
          <w:p w14:paraId="57794413" w14:textId="77777777" w:rsidR="00C241BC" w:rsidRDefault="00C241BC"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Experience of training staff teams in SALT approaches within the school environment</w:t>
            </w:r>
          </w:p>
          <w:p w14:paraId="3C5A6397" w14:textId="1AA06997" w:rsidR="00E364D0" w:rsidRPr="00E364D0" w:rsidRDefault="00E364D0" w:rsidP="00E364D0">
            <w:pPr>
              <w:widowControl/>
              <w:autoSpaceDE/>
              <w:autoSpaceDN/>
              <w:contextualSpacing/>
              <w:rPr>
                <w:rFonts w:ascii="Calibri" w:hAnsi="Calibri" w:cs="Calibri"/>
              </w:rPr>
            </w:pPr>
          </w:p>
        </w:tc>
      </w:tr>
      <w:tr w:rsidR="000A5B3B" w14:paraId="71DB1036" w14:textId="77777777" w:rsidTr="00DD5E02">
        <w:tc>
          <w:tcPr>
            <w:tcW w:w="1555" w:type="dxa"/>
          </w:tcPr>
          <w:p w14:paraId="37E797CF" w14:textId="77777777" w:rsidR="000A5B3B" w:rsidRPr="00243D00" w:rsidRDefault="000A5B3B" w:rsidP="00DD5E02">
            <w:pPr>
              <w:rPr>
                <w:rFonts w:ascii="Calibri" w:hAnsi="Calibri" w:cs="Calibri"/>
              </w:rPr>
            </w:pPr>
            <w:r w:rsidRPr="00243D00">
              <w:rPr>
                <w:rFonts w:ascii="Calibri" w:hAnsi="Calibri" w:cs="Calibri"/>
              </w:rPr>
              <w:t>Skills &amp; Abilities</w:t>
            </w:r>
          </w:p>
        </w:tc>
        <w:tc>
          <w:tcPr>
            <w:tcW w:w="3730" w:type="dxa"/>
          </w:tcPr>
          <w:p w14:paraId="4AB7B13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Excellent interpersonal skills</w:t>
            </w:r>
          </w:p>
          <w:p w14:paraId="0415B29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Communicate effectively and appropriately with staff, students and parents</w:t>
            </w:r>
          </w:p>
          <w:p w14:paraId="3D180B59" w14:textId="4323DBF1" w:rsidR="00E364D0" w:rsidRPr="00E364D0" w:rsidRDefault="000A5B3B" w:rsidP="00E364D0">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 xml:space="preserve">Proactive and positive approach </w:t>
            </w:r>
          </w:p>
          <w:p w14:paraId="1E2CB5DF"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Attention to detail, accurate and thorough</w:t>
            </w:r>
          </w:p>
          <w:p w14:paraId="3449F15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Work flexibly and co-operatively with other team members and senior management, as well as independently</w:t>
            </w:r>
          </w:p>
          <w:p w14:paraId="13BBB14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Excellent communication skills</w:t>
            </w:r>
          </w:p>
          <w:p w14:paraId="228DC100"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Confident use of IT systems</w:t>
            </w:r>
          </w:p>
          <w:p w14:paraId="3331D14D"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 xml:space="preserve">Good </w:t>
            </w:r>
            <w:proofErr w:type="spellStart"/>
            <w:r w:rsidRPr="00243D00">
              <w:rPr>
                <w:rFonts w:ascii="Calibri" w:hAnsi="Calibri" w:cs="Calibri"/>
              </w:rPr>
              <w:t>organisational</w:t>
            </w:r>
            <w:proofErr w:type="spellEnd"/>
            <w:r w:rsidRPr="00243D00">
              <w:rPr>
                <w:rFonts w:ascii="Calibri" w:hAnsi="Calibri" w:cs="Calibri"/>
              </w:rPr>
              <w:t xml:space="preserve"> skills, ability to </w:t>
            </w:r>
            <w:proofErr w:type="spellStart"/>
            <w:r w:rsidRPr="00243D00">
              <w:rPr>
                <w:rFonts w:ascii="Calibri" w:hAnsi="Calibri" w:cs="Calibri"/>
              </w:rPr>
              <w:t>prioritise</w:t>
            </w:r>
            <w:proofErr w:type="spellEnd"/>
            <w:r w:rsidRPr="00243D00">
              <w:rPr>
                <w:rFonts w:ascii="Calibri" w:hAnsi="Calibri" w:cs="Calibri"/>
              </w:rPr>
              <w:t xml:space="preserve"> workload</w:t>
            </w:r>
          </w:p>
          <w:p w14:paraId="1937489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Ability to maintain confidentiality</w:t>
            </w:r>
          </w:p>
        </w:tc>
        <w:tc>
          <w:tcPr>
            <w:tcW w:w="3731" w:type="dxa"/>
          </w:tcPr>
          <w:p w14:paraId="49740C4A" w14:textId="77777777" w:rsidR="000A5B3B"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 xml:space="preserve">Good sense of </w:t>
            </w:r>
            <w:proofErr w:type="spellStart"/>
            <w:r w:rsidRPr="00243D00">
              <w:rPr>
                <w:rFonts w:ascii="Calibri" w:hAnsi="Calibri" w:cs="Calibri"/>
              </w:rPr>
              <w:t>humour</w:t>
            </w:r>
            <w:proofErr w:type="spellEnd"/>
            <w:r w:rsidRPr="00243D00">
              <w:rPr>
                <w:rFonts w:ascii="Calibri" w:hAnsi="Calibri" w:cs="Calibri"/>
              </w:rPr>
              <w:t xml:space="preserve"> and a team spirit</w:t>
            </w:r>
          </w:p>
          <w:p w14:paraId="78E7DB75" w14:textId="69E45164" w:rsidR="00E364D0" w:rsidRPr="00243D00" w:rsidRDefault="00E364D0" w:rsidP="00E364D0">
            <w:pPr>
              <w:pStyle w:val="ListParagraph"/>
              <w:widowControl/>
              <w:autoSpaceDE/>
              <w:autoSpaceDN/>
              <w:ind w:left="142"/>
              <w:contextualSpacing/>
              <w:rPr>
                <w:rFonts w:ascii="Calibri" w:hAnsi="Calibri" w:cs="Calibri"/>
              </w:rPr>
            </w:pPr>
          </w:p>
        </w:tc>
      </w:tr>
      <w:tr w:rsidR="000A5B3B" w14:paraId="18035176" w14:textId="77777777" w:rsidTr="00DD5E02">
        <w:tc>
          <w:tcPr>
            <w:tcW w:w="1555" w:type="dxa"/>
          </w:tcPr>
          <w:p w14:paraId="7C09D96E" w14:textId="77777777" w:rsidR="000A5B3B" w:rsidRPr="00243D00" w:rsidRDefault="000A5B3B" w:rsidP="00DD5E02">
            <w:pPr>
              <w:rPr>
                <w:rFonts w:ascii="Calibri" w:hAnsi="Calibri" w:cs="Calibri"/>
              </w:rPr>
            </w:pPr>
            <w:r w:rsidRPr="00243D00">
              <w:rPr>
                <w:rFonts w:ascii="Calibri" w:hAnsi="Calibri" w:cs="Calibri"/>
              </w:rPr>
              <w:lastRenderedPageBreak/>
              <w:t>Personal Attributes</w:t>
            </w:r>
          </w:p>
        </w:tc>
        <w:tc>
          <w:tcPr>
            <w:tcW w:w="3730" w:type="dxa"/>
          </w:tcPr>
          <w:p w14:paraId="20E74DD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Commitment to the additional support needs of all learners and to the development of cooperative responses through a strong team approach</w:t>
            </w:r>
          </w:p>
          <w:p w14:paraId="5E9DF588"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Exceptional team working ethos</w:t>
            </w:r>
          </w:p>
          <w:p w14:paraId="6CE14263"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Confidence in working with a range of students, staff and external agencies</w:t>
            </w:r>
          </w:p>
          <w:p w14:paraId="18BCC3F5"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Proactive and innovative with ability to problem solve</w:t>
            </w:r>
          </w:p>
        </w:tc>
        <w:tc>
          <w:tcPr>
            <w:tcW w:w="3731" w:type="dxa"/>
          </w:tcPr>
          <w:p w14:paraId="1CB64860" w14:textId="1B9ED9AB" w:rsidR="000A5B3B" w:rsidRPr="002805D8" w:rsidRDefault="00F61298" w:rsidP="002805D8">
            <w:pPr>
              <w:pStyle w:val="ListParagraph"/>
              <w:numPr>
                <w:ilvl w:val="0"/>
                <w:numId w:val="9"/>
              </w:numPr>
              <w:ind w:left="130" w:hanging="130"/>
              <w:rPr>
                <w:rFonts w:ascii="Calibri" w:hAnsi="Calibri" w:cs="Calibri"/>
              </w:rPr>
            </w:pPr>
            <w:r w:rsidRPr="002805D8">
              <w:rPr>
                <w:rFonts w:ascii="Calibri" w:hAnsi="Calibri" w:cs="Calibri"/>
              </w:rPr>
              <w:t xml:space="preserve">Excellent interpersonal skills </w:t>
            </w:r>
          </w:p>
        </w:tc>
      </w:tr>
      <w:tr w:rsidR="000A5B3B" w14:paraId="0B86F346" w14:textId="77777777" w:rsidTr="00DD5E02">
        <w:tc>
          <w:tcPr>
            <w:tcW w:w="1555" w:type="dxa"/>
          </w:tcPr>
          <w:p w14:paraId="5258D363" w14:textId="77777777" w:rsidR="000A5B3B" w:rsidRPr="00243D00" w:rsidRDefault="000A5B3B" w:rsidP="00DD5E02">
            <w:pPr>
              <w:rPr>
                <w:rFonts w:ascii="Calibri" w:hAnsi="Calibri" w:cs="Calibri"/>
              </w:rPr>
            </w:pPr>
            <w:r w:rsidRPr="00243D00">
              <w:rPr>
                <w:rFonts w:ascii="Calibri" w:hAnsi="Calibri" w:cs="Calibri"/>
              </w:rPr>
              <w:t>Qualifications</w:t>
            </w:r>
          </w:p>
        </w:tc>
        <w:tc>
          <w:tcPr>
            <w:tcW w:w="3730" w:type="dxa"/>
          </w:tcPr>
          <w:p w14:paraId="34B26DA8" w14:textId="4E9C0C5D" w:rsidR="000A5B3B" w:rsidRPr="00243D00" w:rsidRDefault="00B7083E"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H</w:t>
            </w:r>
            <w:r w:rsidRPr="00B7083E">
              <w:rPr>
                <w:rFonts w:ascii="Calibri" w:hAnsi="Calibri" w:cs="Calibri"/>
              </w:rPr>
              <w:t xml:space="preserve">ave a degree or a postgraduate diploma in Speech and Language Therapy (or equivalent) and be registered with the Health &amp; Care Professions Council (HCPC). </w:t>
            </w:r>
          </w:p>
        </w:tc>
        <w:tc>
          <w:tcPr>
            <w:tcW w:w="3731" w:type="dxa"/>
          </w:tcPr>
          <w:p w14:paraId="3C25A710" w14:textId="090C7DE0" w:rsidR="000A5B3B" w:rsidRPr="00243D00" w:rsidRDefault="000A5B3B" w:rsidP="00F61298">
            <w:pPr>
              <w:pStyle w:val="ListParagraph"/>
              <w:widowControl/>
              <w:autoSpaceDE/>
              <w:autoSpaceDN/>
              <w:ind w:left="142"/>
              <w:contextualSpacing/>
              <w:rPr>
                <w:rFonts w:ascii="Calibri" w:hAnsi="Calibri" w:cs="Calibri"/>
              </w:rPr>
            </w:pPr>
          </w:p>
        </w:tc>
      </w:tr>
      <w:tr w:rsidR="000A5B3B" w14:paraId="0807E3DB" w14:textId="77777777" w:rsidTr="00DD5E02">
        <w:tc>
          <w:tcPr>
            <w:tcW w:w="1555" w:type="dxa"/>
          </w:tcPr>
          <w:p w14:paraId="532F6B77" w14:textId="77777777" w:rsidR="000A5B3B" w:rsidRPr="00243D00" w:rsidRDefault="000A5B3B" w:rsidP="00DD5E02">
            <w:pPr>
              <w:rPr>
                <w:rFonts w:ascii="Calibri" w:hAnsi="Calibri" w:cs="Calibri"/>
              </w:rPr>
            </w:pPr>
            <w:r w:rsidRPr="00243D00">
              <w:rPr>
                <w:rFonts w:ascii="Calibri" w:hAnsi="Calibri" w:cs="Calibri"/>
              </w:rPr>
              <w:t>Other Requirements</w:t>
            </w:r>
          </w:p>
        </w:tc>
        <w:tc>
          <w:tcPr>
            <w:tcW w:w="3730" w:type="dxa"/>
          </w:tcPr>
          <w:p w14:paraId="5251791E" w14:textId="750E03FC" w:rsidR="00162075" w:rsidRDefault="00162075"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 xml:space="preserve">Full driving </w:t>
            </w:r>
            <w:r w:rsidR="00882F10">
              <w:rPr>
                <w:rFonts w:ascii="Calibri" w:hAnsi="Calibri" w:cs="Calibri"/>
              </w:rPr>
              <w:t>license</w:t>
            </w:r>
          </w:p>
          <w:p w14:paraId="5D3AA66B" w14:textId="58766D71"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Willingness to undertake training as required</w:t>
            </w:r>
          </w:p>
          <w:p w14:paraId="2E0F502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Flexibility to undertake any other responsibilities as many be reasonably required</w:t>
            </w:r>
          </w:p>
        </w:tc>
        <w:tc>
          <w:tcPr>
            <w:tcW w:w="3731" w:type="dxa"/>
          </w:tcPr>
          <w:p w14:paraId="1C83D17A" w14:textId="77777777" w:rsidR="000A5B3B" w:rsidRPr="00243D00" w:rsidRDefault="000A5B3B" w:rsidP="00DD5E02">
            <w:pPr>
              <w:rPr>
                <w:rFonts w:ascii="Calibri" w:hAnsi="Calibri" w:cs="Calibri"/>
              </w:rPr>
            </w:pPr>
          </w:p>
        </w:tc>
      </w:tr>
    </w:tbl>
    <w:p w14:paraId="34D4270B" w14:textId="77777777" w:rsidR="000A5B3B" w:rsidRDefault="000A5B3B" w:rsidP="00216699">
      <w:pPr>
        <w:spacing w:before="2"/>
        <w:jc w:val="both"/>
        <w:rPr>
          <w:b/>
        </w:rPr>
      </w:pPr>
    </w:p>
    <w:sectPr w:rsidR="000A5B3B">
      <w:headerReference w:type="first" r:id="rId8"/>
      <w:foot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E4F39" w14:textId="77777777" w:rsidR="00656D80" w:rsidRDefault="00656D80">
      <w:r>
        <w:separator/>
      </w:r>
    </w:p>
  </w:endnote>
  <w:endnote w:type="continuationSeparator" w:id="0">
    <w:p w14:paraId="7A030364" w14:textId="77777777" w:rsidR="00656D80" w:rsidRDefault="0065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A014" w14:textId="48DEE060" w:rsidR="001C771C" w:rsidRDefault="001C771C">
    <w:pPr>
      <w:pStyle w:val="Footer"/>
    </w:pPr>
    <w:r>
      <w:rPr>
        <w:rFonts w:ascii="Tahoma" w:eastAsia="Tahoma" w:hAnsi="Tahoma" w:cs="Tahoma"/>
        <w:b/>
        <w:noProof/>
        <w:color w:val="000000"/>
        <w:sz w:val="34"/>
        <w:szCs w:val="34"/>
      </w:rPr>
      <w:drawing>
        <wp:anchor distT="0" distB="0" distL="114300" distR="114300" simplePos="0" relativeHeight="251661312" behindDoc="0" locked="0" layoutInCell="1" allowOverlap="1" wp14:anchorId="7D184718" wp14:editId="2D7686A0">
          <wp:simplePos x="0" y="0"/>
          <wp:positionH relativeFrom="column">
            <wp:posOffset>4524375</wp:posOffset>
          </wp:positionH>
          <wp:positionV relativeFrom="paragraph">
            <wp:posOffset>33655</wp:posOffset>
          </wp:positionV>
          <wp:extent cx="1819275" cy="236220"/>
          <wp:effectExtent l="0" t="0" r="9525" b="0"/>
          <wp:wrapNone/>
          <wp:docPr id="1814180740"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and green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02E3" w14:textId="77777777" w:rsidR="00656D80" w:rsidRDefault="00656D80">
      <w:r>
        <w:separator/>
      </w:r>
    </w:p>
  </w:footnote>
  <w:footnote w:type="continuationSeparator" w:id="0">
    <w:p w14:paraId="183A47FA" w14:textId="77777777" w:rsidR="00656D80" w:rsidRDefault="0065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2B2D07FE" w:rsidR="000C2662" w:rsidRDefault="00FA2A46">
    <w:pPr>
      <w:pBdr>
        <w:top w:val="nil"/>
        <w:left w:val="nil"/>
        <w:bottom w:val="nil"/>
        <w:right w:val="nil"/>
        <w:between w:val="nil"/>
      </w:pBdr>
      <w:tabs>
        <w:tab w:val="center" w:pos="4513"/>
        <w:tab w:val="right" w:pos="9026"/>
      </w:tabs>
      <w:rPr>
        <w:color w:val="000000"/>
      </w:rPr>
    </w:pPr>
    <w:r w:rsidRPr="00533D81">
      <w:rPr>
        <w:rFonts w:asciiTheme="minorHAnsi" w:hAnsiTheme="minorHAnsi" w:cstheme="minorHAnsi"/>
        <w:noProof/>
        <w:color w:val="000000"/>
      </w:rPr>
      <w:drawing>
        <wp:anchor distT="0" distB="0" distL="114300" distR="114300" simplePos="0" relativeHeight="251659264" behindDoc="1" locked="0" layoutInCell="1" allowOverlap="1" wp14:anchorId="0C95A0EF" wp14:editId="36702C43">
          <wp:simplePos x="0" y="0"/>
          <wp:positionH relativeFrom="margin">
            <wp:posOffset>-47625</wp:posOffset>
          </wp:positionH>
          <wp:positionV relativeFrom="paragraph">
            <wp:posOffset>-344805</wp:posOffset>
          </wp:positionV>
          <wp:extent cx="1333500" cy="885825"/>
          <wp:effectExtent l="0" t="0" r="0" b="9525"/>
          <wp:wrapThrough wrapText="bothSides">
            <wp:wrapPolygon edited="0">
              <wp:start x="3086" y="0"/>
              <wp:lineTo x="0" y="13006"/>
              <wp:lineTo x="0" y="21368"/>
              <wp:lineTo x="21291" y="21368"/>
              <wp:lineTo x="21291" y="9755"/>
              <wp:lineTo x="16663" y="7432"/>
              <wp:lineTo x="21291" y="4645"/>
              <wp:lineTo x="21291" y="465"/>
              <wp:lineTo x="20983" y="0"/>
              <wp:lineTo x="3086" y="0"/>
            </wp:wrapPolygon>
          </wp:wrapThrough>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33500" cy="88582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2E3"/>
    <w:multiLevelType w:val="multilevel"/>
    <w:tmpl w:val="799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09B4"/>
    <w:multiLevelType w:val="hybridMultilevel"/>
    <w:tmpl w:val="7138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92DBE"/>
    <w:multiLevelType w:val="multilevel"/>
    <w:tmpl w:val="35D4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37F0"/>
    <w:multiLevelType w:val="multilevel"/>
    <w:tmpl w:val="6C36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7" w15:restartNumberingAfterBreak="0">
    <w:nsid w:val="27675A76"/>
    <w:multiLevelType w:val="multilevel"/>
    <w:tmpl w:val="7A2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3744C"/>
    <w:multiLevelType w:val="multilevel"/>
    <w:tmpl w:val="BF6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23173"/>
    <w:multiLevelType w:val="multilevel"/>
    <w:tmpl w:val="665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D1096"/>
    <w:multiLevelType w:val="multilevel"/>
    <w:tmpl w:val="033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347394"/>
    <w:multiLevelType w:val="multilevel"/>
    <w:tmpl w:val="955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859A1"/>
    <w:multiLevelType w:val="multilevel"/>
    <w:tmpl w:val="647A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028915">
    <w:abstractNumId w:val="13"/>
  </w:num>
  <w:num w:numId="2" w16cid:durableId="1914393539">
    <w:abstractNumId w:val="6"/>
  </w:num>
  <w:num w:numId="3" w16cid:durableId="73279149">
    <w:abstractNumId w:val="9"/>
  </w:num>
  <w:num w:numId="4" w16cid:durableId="1313409963">
    <w:abstractNumId w:val="15"/>
  </w:num>
  <w:num w:numId="5" w16cid:durableId="2134711363">
    <w:abstractNumId w:val="17"/>
  </w:num>
  <w:num w:numId="6" w16cid:durableId="1375545869">
    <w:abstractNumId w:val="2"/>
  </w:num>
  <w:num w:numId="7" w16cid:durableId="23605661">
    <w:abstractNumId w:val="5"/>
  </w:num>
  <w:num w:numId="8" w16cid:durableId="146366321">
    <w:abstractNumId w:val="10"/>
  </w:num>
  <w:num w:numId="9" w16cid:durableId="1151562242">
    <w:abstractNumId w:val="1"/>
  </w:num>
  <w:num w:numId="10" w16cid:durableId="1890460488">
    <w:abstractNumId w:val="0"/>
  </w:num>
  <w:num w:numId="11" w16cid:durableId="401374550">
    <w:abstractNumId w:val="14"/>
  </w:num>
  <w:num w:numId="12" w16cid:durableId="424569370">
    <w:abstractNumId w:val="16"/>
  </w:num>
  <w:num w:numId="13" w16cid:durableId="2095122882">
    <w:abstractNumId w:val="11"/>
  </w:num>
  <w:num w:numId="14" w16cid:durableId="435566248">
    <w:abstractNumId w:val="4"/>
  </w:num>
  <w:num w:numId="15" w16cid:durableId="1250383342">
    <w:abstractNumId w:val="3"/>
  </w:num>
  <w:num w:numId="16" w16cid:durableId="2120830981">
    <w:abstractNumId w:val="12"/>
  </w:num>
  <w:num w:numId="17" w16cid:durableId="46953026">
    <w:abstractNumId w:val="7"/>
  </w:num>
  <w:num w:numId="18" w16cid:durableId="112094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01236"/>
    <w:rsid w:val="00013A5C"/>
    <w:rsid w:val="00044C7B"/>
    <w:rsid w:val="00052A7E"/>
    <w:rsid w:val="00075C98"/>
    <w:rsid w:val="0008416B"/>
    <w:rsid w:val="00091D6F"/>
    <w:rsid w:val="000A5B3B"/>
    <w:rsid w:val="000B6C89"/>
    <w:rsid w:val="000C2662"/>
    <w:rsid w:val="000C2CC8"/>
    <w:rsid w:val="000C7B16"/>
    <w:rsid w:val="000E77C6"/>
    <w:rsid w:val="00112576"/>
    <w:rsid w:val="001157ED"/>
    <w:rsid w:val="001412CC"/>
    <w:rsid w:val="00143C7A"/>
    <w:rsid w:val="0014667C"/>
    <w:rsid w:val="00162075"/>
    <w:rsid w:val="001632C5"/>
    <w:rsid w:val="001713D2"/>
    <w:rsid w:val="001812C7"/>
    <w:rsid w:val="0018361A"/>
    <w:rsid w:val="001C771C"/>
    <w:rsid w:val="001E4272"/>
    <w:rsid w:val="001E7C93"/>
    <w:rsid w:val="002071B6"/>
    <w:rsid w:val="00216699"/>
    <w:rsid w:val="00223047"/>
    <w:rsid w:val="002278AB"/>
    <w:rsid w:val="00243D00"/>
    <w:rsid w:val="00260527"/>
    <w:rsid w:val="002759E0"/>
    <w:rsid w:val="002803C2"/>
    <w:rsid w:val="002805D8"/>
    <w:rsid w:val="00287970"/>
    <w:rsid w:val="00294ED6"/>
    <w:rsid w:val="002A02EB"/>
    <w:rsid w:val="002A059B"/>
    <w:rsid w:val="002B71F4"/>
    <w:rsid w:val="002C016C"/>
    <w:rsid w:val="002D24C3"/>
    <w:rsid w:val="002D7BCD"/>
    <w:rsid w:val="002E2E91"/>
    <w:rsid w:val="00322699"/>
    <w:rsid w:val="0033139B"/>
    <w:rsid w:val="0033680A"/>
    <w:rsid w:val="00337AA5"/>
    <w:rsid w:val="00345C3C"/>
    <w:rsid w:val="00350A77"/>
    <w:rsid w:val="00351016"/>
    <w:rsid w:val="0035226C"/>
    <w:rsid w:val="0036073A"/>
    <w:rsid w:val="00363C75"/>
    <w:rsid w:val="0037168F"/>
    <w:rsid w:val="00372384"/>
    <w:rsid w:val="003B5AE8"/>
    <w:rsid w:val="003D26FA"/>
    <w:rsid w:val="003D5484"/>
    <w:rsid w:val="003E00EC"/>
    <w:rsid w:val="003F2748"/>
    <w:rsid w:val="003F42CA"/>
    <w:rsid w:val="00405962"/>
    <w:rsid w:val="00411C05"/>
    <w:rsid w:val="00413625"/>
    <w:rsid w:val="004407A9"/>
    <w:rsid w:val="004460FE"/>
    <w:rsid w:val="00466C8B"/>
    <w:rsid w:val="00492E75"/>
    <w:rsid w:val="004940FA"/>
    <w:rsid w:val="004C1DE1"/>
    <w:rsid w:val="004D0F21"/>
    <w:rsid w:val="004D4E20"/>
    <w:rsid w:val="00502470"/>
    <w:rsid w:val="00503CE1"/>
    <w:rsid w:val="0050544A"/>
    <w:rsid w:val="00506731"/>
    <w:rsid w:val="005079FC"/>
    <w:rsid w:val="005131A4"/>
    <w:rsid w:val="005146E1"/>
    <w:rsid w:val="00522EC2"/>
    <w:rsid w:val="005249F2"/>
    <w:rsid w:val="005329D6"/>
    <w:rsid w:val="005335D2"/>
    <w:rsid w:val="00533909"/>
    <w:rsid w:val="00557A4E"/>
    <w:rsid w:val="00557F1B"/>
    <w:rsid w:val="00565858"/>
    <w:rsid w:val="00565A7C"/>
    <w:rsid w:val="00580007"/>
    <w:rsid w:val="00581DF1"/>
    <w:rsid w:val="00587027"/>
    <w:rsid w:val="005B05B1"/>
    <w:rsid w:val="005B539B"/>
    <w:rsid w:val="005C4073"/>
    <w:rsid w:val="005D61DA"/>
    <w:rsid w:val="005E1E2C"/>
    <w:rsid w:val="00616F24"/>
    <w:rsid w:val="006227A6"/>
    <w:rsid w:val="00623FAD"/>
    <w:rsid w:val="00631E76"/>
    <w:rsid w:val="006326E5"/>
    <w:rsid w:val="006360F1"/>
    <w:rsid w:val="00637A34"/>
    <w:rsid w:val="00641835"/>
    <w:rsid w:val="00656D80"/>
    <w:rsid w:val="00662064"/>
    <w:rsid w:val="006634B5"/>
    <w:rsid w:val="006828B8"/>
    <w:rsid w:val="00695240"/>
    <w:rsid w:val="006A18B9"/>
    <w:rsid w:val="006B7151"/>
    <w:rsid w:val="006C4519"/>
    <w:rsid w:val="006D0440"/>
    <w:rsid w:val="006D4C36"/>
    <w:rsid w:val="006F04B2"/>
    <w:rsid w:val="006F3983"/>
    <w:rsid w:val="006F4E94"/>
    <w:rsid w:val="00725809"/>
    <w:rsid w:val="00726397"/>
    <w:rsid w:val="0073045A"/>
    <w:rsid w:val="00734742"/>
    <w:rsid w:val="0073757E"/>
    <w:rsid w:val="00737DC6"/>
    <w:rsid w:val="0074550D"/>
    <w:rsid w:val="0075039B"/>
    <w:rsid w:val="00754718"/>
    <w:rsid w:val="00760983"/>
    <w:rsid w:val="00765C05"/>
    <w:rsid w:val="00766A09"/>
    <w:rsid w:val="007B08FB"/>
    <w:rsid w:val="007C0F94"/>
    <w:rsid w:val="007D035D"/>
    <w:rsid w:val="007D4326"/>
    <w:rsid w:val="007E536C"/>
    <w:rsid w:val="007F27EF"/>
    <w:rsid w:val="0081087B"/>
    <w:rsid w:val="00810891"/>
    <w:rsid w:val="008276F2"/>
    <w:rsid w:val="008416BD"/>
    <w:rsid w:val="00843B93"/>
    <w:rsid w:val="00847EA7"/>
    <w:rsid w:val="00872A78"/>
    <w:rsid w:val="00882F10"/>
    <w:rsid w:val="008C4A7E"/>
    <w:rsid w:val="008E09D8"/>
    <w:rsid w:val="00901814"/>
    <w:rsid w:val="0090316F"/>
    <w:rsid w:val="00920614"/>
    <w:rsid w:val="00925968"/>
    <w:rsid w:val="00932D94"/>
    <w:rsid w:val="009441CB"/>
    <w:rsid w:val="009608CB"/>
    <w:rsid w:val="0096289D"/>
    <w:rsid w:val="00966209"/>
    <w:rsid w:val="00967129"/>
    <w:rsid w:val="009748DA"/>
    <w:rsid w:val="00974AD2"/>
    <w:rsid w:val="00980F4C"/>
    <w:rsid w:val="00981909"/>
    <w:rsid w:val="0098593A"/>
    <w:rsid w:val="00990449"/>
    <w:rsid w:val="009B164A"/>
    <w:rsid w:val="009B2142"/>
    <w:rsid w:val="009D0246"/>
    <w:rsid w:val="009D33CA"/>
    <w:rsid w:val="009D7F61"/>
    <w:rsid w:val="009F246D"/>
    <w:rsid w:val="009F74D7"/>
    <w:rsid w:val="00A01BD7"/>
    <w:rsid w:val="00A15C7E"/>
    <w:rsid w:val="00A20BDD"/>
    <w:rsid w:val="00A20EA0"/>
    <w:rsid w:val="00A3378D"/>
    <w:rsid w:val="00A515DC"/>
    <w:rsid w:val="00A67A0B"/>
    <w:rsid w:val="00A67EF6"/>
    <w:rsid w:val="00A82C36"/>
    <w:rsid w:val="00A949E2"/>
    <w:rsid w:val="00A963C6"/>
    <w:rsid w:val="00AC5EB1"/>
    <w:rsid w:val="00AD057F"/>
    <w:rsid w:val="00AF486F"/>
    <w:rsid w:val="00AF640B"/>
    <w:rsid w:val="00AF7651"/>
    <w:rsid w:val="00B04CD6"/>
    <w:rsid w:val="00B148B5"/>
    <w:rsid w:val="00B16E20"/>
    <w:rsid w:val="00B22161"/>
    <w:rsid w:val="00B23702"/>
    <w:rsid w:val="00B30856"/>
    <w:rsid w:val="00B41BAE"/>
    <w:rsid w:val="00B54A85"/>
    <w:rsid w:val="00B66A63"/>
    <w:rsid w:val="00B66CDE"/>
    <w:rsid w:val="00B7083E"/>
    <w:rsid w:val="00B74C76"/>
    <w:rsid w:val="00B91ADE"/>
    <w:rsid w:val="00BA6D0E"/>
    <w:rsid w:val="00BB75C4"/>
    <w:rsid w:val="00BD5336"/>
    <w:rsid w:val="00BF409C"/>
    <w:rsid w:val="00C021F5"/>
    <w:rsid w:val="00C241BC"/>
    <w:rsid w:val="00C24A06"/>
    <w:rsid w:val="00C34839"/>
    <w:rsid w:val="00C47654"/>
    <w:rsid w:val="00C50584"/>
    <w:rsid w:val="00C55FD4"/>
    <w:rsid w:val="00C634F5"/>
    <w:rsid w:val="00C63675"/>
    <w:rsid w:val="00C6615B"/>
    <w:rsid w:val="00C66AB7"/>
    <w:rsid w:val="00C76E5E"/>
    <w:rsid w:val="00C76F84"/>
    <w:rsid w:val="00C96BE5"/>
    <w:rsid w:val="00CA56C0"/>
    <w:rsid w:val="00CA6B13"/>
    <w:rsid w:val="00CD72A2"/>
    <w:rsid w:val="00D268A7"/>
    <w:rsid w:val="00D5752E"/>
    <w:rsid w:val="00D7451F"/>
    <w:rsid w:val="00D80332"/>
    <w:rsid w:val="00D84606"/>
    <w:rsid w:val="00D92E55"/>
    <w:rsid w:val="00DB0984"/>
    <w:rsid w:val="00DB1A87"/>
    <w:rsid w:val="00DC0BDD"/>
    <w:rsid w:val="00DC7694"/>
    <w:rsid w:val="00DD6713"/>
    <w:rsid w:val="00DE4A2D"/>
    <w:rsid w:val="00DE4CAC"/>
    <w:rsid w:val="00DF187A"/>
    <w:rsid w:val="00E15313"/>
    <w:rsid w:val="00E1720A"/>
    <w:rsid w:val="00E26EB9"/>
    <w:rsid w:val="00E364D0"/>
    <w:rsid w:val="00E36FA7"/>
    <w:rsid w:val="00E46958"/>
    <w:rsid w:val="00E544AC"/>
    <w:rsid w:val="00E6774C"/>
    <w:rsid w:val="00E67E78"/>
    <w:rsid w:val="00EA0076"/>
    <w:rsid w:val="00EA1925"/>
    <w:rsid w:val="00EB4FB4"/>
    <w:rsid w:val="00EE4FEC"/>
    <w:rsid w:val="00EF7E94"/>
    <w:rsid w:val="00F249CD"/>
    <w:rsid w:val="00F32409"/>
    <w:rsid w:val="00F4061E"/>
    <w:rsid w:val="00F53319"/>
    <w:rsid w:val="00F61298"/>
    <w:rsid w:val="00F738EA"/>
    <w:rsid w:val="00F81E68"/>
    <w:rsid w:val="00F969D3"/>
    <w:rsid w:val="00FA2A46"/>
    <w:rsid w:val="00FA4EAF"/>
    <w:rsid w:val="00FB112A"/>
    <w:rsid w:val="00FB4E94"/>
    <w:rsid w:val="00FC1489"/>
    <w:rsid w:val="00FC6646"/>
    <w:rsid w:val="00FC6B20"/>
    <w:rsid w:val="00FD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7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364D0"/>
    <w:rPr>
      <w:color w:val="0563C1" w:themeColor="hyperlink"/>
      <w:u w:val="single"/>
    </w:rPr>
  </w:style>
  <w:style w:type="character" w:styleId="UnresolvedMention">
    <w:name w:val="Unresolved Mention"/>
    <w:basedOn w:val="DefaultParagraphFont"/>
    <w:uiPriority w:val="99"/>
    <w:semiHidden/>
    <w:unhideWhenUsed/>
    <w:rsid w:val="00E3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301428308">
      <w:bodyDiv w:val="1"/>
      <w:marLeft w:val="0"/>
      <w:marRight w:val="0"/>
      <w:marTop w:val="0"/>
      <w:marBottom w:val="0"/>
      <w:divBdr>
        <w:top w:val="none" w:sz="0" w:space="0" w:color="auto"/>
        <w:left w:val="none" w:sz="0" w:space="0" w:color="auto"/>
        <w:bottom w:val="none" w:sz="0" w:space="0" w:color="auto"/>
        <w:right w:val="none" w:sz="0" w:space="0" w:color="auto"/>
      </w:divBdr>
    </w:div>
    <w:div w:id="727343055">
      <w:bodyDiv w:val="1"/>
      <w:marLeft w:val="0"/>
      <w:marRight w:val="0"/>
      <w:marTop w:val="0"/>
      <w:marBottom w:val="0"/>
      <w:divBdr>
        <w:top w:val="none" w:sz="0" w:space="0" w:color="auto"/>
        <w:left w:val="none" w:sz="0" w:space="0" w:color="auto"/>
        <w:bottom w:val="none" w:sz="0" w:space="0" w:color="auto"/>
        <w:right w:val="none" w:sz="0" w:space="0" w:color="auto"/>
      </w:divBdr>
    </w:div>
    <w:div w:id="739668143">
      <w:bodyDiv w:val="1"/>
      <w:marLeft w:val="0"/>
      <w:marRight w:val="0"/>
      <w:marTop w:val="0"/>
      <w:marBottom w:val="0"/>
      <w:divBdr>
        <w:top w:val="none" w:sz="0" w:space="0" w:color="auto"/>
        <w:left w:val="none" w:sz="0" w:space="0" w:color="auto"/>
        <w:bottom w:val="none" w:sz="0" w:space="0" w:color="auto"/>
        <w:right w:val="none" w:sz="0" w:space="0" w:color="auto"/>
      </w:divBdr>
    </w:div>
    <w:div w:id="1842086356">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 w:id="212988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Ball</dc:creator>
  <cp:lastModifiedBy>Caroline Chadwick</cp:lastModifiedBy>
  <cp:revision>2</cp:revision>
  <cp:lastPrinted>2022-05-26T14:07:00Z</cp:lastPrinted>
  <dcterms:created xsi:type="dcterms:W3CDTF">2024-12-04T10:06:00Z</dcterms:created>
  <dcterms:modified xsi:type="dcterms:W3CDTF">2024-12-04T10:06:00Z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820d1e0dff5afa19d3ca7d72c3dc23a7162abc36a7234508dcf6a9fe715712c2</vt:lpwstr>
  </property>
</Properties>
</file>